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Bold" w:hAnsi="Times New Roman Bold"/>
          <w:b/>
          <w:caps/>
        </w:rPr>
        <w:alias w:val="Category"/>
        <w:tag w:val=""/>
        <w:id w:val="-28727504"/>
        <w:placeholder>
          <w:docPart w:val="1CB8E27C24944B8CB4873F89E9726494"/>
        </w:placeholder>
        <w:dataBinding w:prefixMappings="xmlns:ns0='http://purl.org/dc/elements/1.1/' xmlns:ns1='http://schemas.openxmlformats.org/package/2006/metadata/core-properties' " w:xpath="/ns1:coreProperties[1]/ns1:category[1]" w:storeItemID="{6C3C8BC8-F283-45AE-878A-BAB7291924A1}"/>
        <w:text/>
      </w:sdtPr>
      <w:sdtEndPr/>
      <w:sdtContent>
        <w:p w14:paraId="679BD9D7" w14:textId="4FD3F911" w:rsidR="00E854F5" w:rsidRPr="004F6D68" w:rsidRDefault="0093146D" w:rsidP="008D0E22">
          <w:pPr>
            <w:widowControl w:val="0"/>
            <w:jc w:val="center"/>
            <w:rPr>
              <w:rFonts w:ascii="Times New Roman Bold" w:hAnsi="Times New Roman Bold"/>
              <w:b/>
              <w:caps/>
            </w:rPr>
          </w:pPr>
          <w:r w:rsidRPr="004F6D68">
            <w:rPr>
              <w:rFonts w:ascii="Times New Roman Bold" w:hAnsi="Times New Roman Bold"/>
              <w:b/>
              <w:caps/>
            </w:rPr>
            <w:t>Category 100</w:t>
          </w:r>
        </w:p>
      </w:sdtContent>
    </w:sdt>
    <w:sdt>
      <w:sdtPr>
        <w:rPr>
          <w:rFonts w:ascii="Times New Roman Bold" w:hAnsi="Times New Roman Bold"/>
          <w:b/>
          <w:caps/>
        </w:rPr>
        <w:alias w:val="Category Description"/>
        <w:tag w:val="Category_x0020_Description"/>
        <w:id w:val="-454565575"/>
        <w:placeholder>
          <w:docPart w:val="6727B223292D4BAEBC0DA17022AAF723"/>
        </w:placeholde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f054b860-d68f-4235-9520-34a5d384a2d3' " w:xpath="/ns0:properties[1]/documentManagement[1]/ns4:Category_x0020_Description[1]" w:storeItemID="{01C34C51-6963-4508-B5AF-21F3CC760C9C}"/>
        <w:text/>
      </w:sdtPr>
      <w:sdtEndPr/>
      <w:sdtContent>
        <w:p w14:paraId="6101079D" w14:textId="4F74980B" w:rsidR="00E854F5" w:rsidRDefault="004F6D68" w:rsidP="008D0E22">
          <w:pPr>
            <w:widowControl w:val="0"/>
            <w:jc w:val="center"/>
            <w:rPr>
              <w:b/>
            </w:rPr>
          </w:pPr>
          <w:r w:rsidRPr="004F6D68">
            <w:rPr>
              <w:rFonts w:ascii="Times New Roman Bold" w:hAnsi="Times New Roman Bold"/>
              <w:b/>
              <w:caps/>
            </w:rPr>
            <w:t>Preliminary</w:t>
          </w:r>
        </w:p>
      </w:sdtContent>
    </w:sdt>
    <w:p w14:paraId="2D3E1807" w14:textId="4CC61E39" w:rsidR="004A7D5B" w:rsidRDefault="00465E60" w:rsidP="008D0E22">
      <w:pPr>
        <w:widowControl w:val="0"/>
        <w:jc w:val="center"/>
        <w:rPr>
          <w:b/>
        </w:rPr>
      </w:pPr>
      <w:r>
        <w:rPr>
          <w:b/>
        </w:rPr>
        <w:fldChar w:fldCharType="begin"/>
      </w:r>
      <w:r>
        <w:rPr>
          <w:b/>
        </w:rPr>
        <w:instrText xml:space="preserve"> </w:instrText>
      </w:r>
      <w:proofErr w:type="gramStart"/>
      <w:r>
        <w:rPr>
          <w:b/>
        </w:rPr>
        <w:instrText>TC  "</w:instrText>
      </w:r>
      <w:proofErr w:type="gramEnd"/>
      <w:r>
        <w:rPr>
          <w:b/>
        </w:rPr>
        <w:instrText xml:space="preserve">SPI </w:instrText>
      </w:r>
      <w:r w:rsidR="00917F65">
        <w:rPr>
          <w:b/>
        </w:rPr>
        <w:instrText>–</w:instrText>
      </w:r>
      <w:r>
        <w:rPr>
          <w:b/>
        </w:rPr>
        <w:instrText xml:space="preserve"> Section</w:instrText>
      </w:r>
      <w:r w:rsidR="00917F65">
        <w:rPr>
          <w:b/>
        </w:rPr>
        <w:instrText xml:space="preserve"> 104 </w:instrText>
      </w:r>
      <w:r w:rsidR="008D1C89">
        <w:rPr>
          <w:bCs/>
        </w:rPr>
        <w:instrText xml:space="preserve">– </w:instrText>
      </w:r>
      <w:r w:rsidR="00BC5DC6">
        <w:rPr>
          <w:b/>
        </w:rPr>
        <w:instrText>Maintenance of Traffic</w:instrText>
      </w:r>
      <w:r w:rsidR="004377F8">
        <w:rPr>
          <w:b/>
        </w:rPr>
        <w:instrText xml:space="preserve"> </w:instrText>
      </w:r>
      <w:bookmarkStart w:id="0" w:name="_GoBack"/>
      <w:bookmarkEnd w:id="0"/>
      <w:r w:rsidR="00BC5DC6">
        <w:rPr>
          <w:b/>
        </w:rPr>
        <w:instrText xml:space="preserve">~~  </w:instrText>
      </w:r>
      <w:r w:rsidR="008D1C89">
        <w:rPr>
          <w:b/>
        </w:rPr>
        <w:instrText xml:space="preserve">104.27 </w:instrText>
      </w:r>
      <w:r w:rsidR="006B1B2C">
        <w:rPr>
          <w:bCs/>
        </w:rPr>
        <w:instrText>–</w:instrText>
      </w:r>
      <w:r w:rsidR="008D1C89">
        <w:rPr>
          <w:b/>
        </w:rPr>
        <w:instrText xml:space="preserve"> Temporary Portable Rumble Strips (TPRS)</w:instrText>
      </w:r>
      <w:r>
        <w:rPr>
          <w:b/>
        </w:rPr>
        <w:instrText xml:space="preserve">" </w:instrText>
      </w:r>
      <w:r>
        <w:rPr>
          <w:b/>
        </w:rPr>
        <w:fldChar w:fldCharType="end"/>
      </w:r>
    </w:p>
    <w:p w14:paraId="4CDFC3DF" w14:textId="0EF09FFB" w:rsidR="00A401C4" w:rsidRDefault="0012187B" w:rsidP="008D0E22">
      <w:pPr>
        <w:widowControl w:val="0"/>
        <w:jc w:val="center"/>
        <w:rPr>
          <w:b/>
        </w:rPr>
      </w:pPr>
      <w:r w:rsidRPr="0012187B">
        <w:rPr>
          <w:rFonts w:ascii="Times New Roman Bold" w:hAnsi="Times New Roman Bold"/>
          <w:b/>
          <w:caps/>
        </w:rPr>
        <w:t>Section</w:t>
      </w:r>
      <w:r>
        <w:rPr>
          <w:b/>
        </w:rPr>
        <w:t xml:space="preserve"> </w:t>
      </w:r>
      <w:sdt>
        <w:sdtPr>
          <w:rPr>
            <w:rFonts w:ascii="Times New Roman Bold" w:hAnsi="Times New Roman Bold"/>
            <w:b/>
            <w:caps/>
          </w:rPr>
          <w:alias w:val="Title"/>
          <w:tag w:val=""/>
          <w:id w:val="-1907211760"/>
          <w:placeholder>
            <w:docPart w:val="4FA7188BD6FE4E9F8081713BE6EA83F4"/>
          </w:placeholder>
          <w:dataBinding w:prefixMappings="xmlns:ns0='http://purl.org/dc/elements/1.1/' xmlns:ns1='http://schemas.openxmlformats.org/package/2006/metadata/core-properties' " w:xpath="/ns1:coreProperties[1]/ns0:title[1]" w:storeItemID="{6C3C8BC8-F283-45AE-878A-BAB7291924A1}"/>
          <w:text/>
        </w:sdtPr>
        <w:sdtEndPr/>
        <w:sdtContent>
          <w:r w:rsidR="00BF0B32">
            <w:rPr>
              <w:rFonts w:ascii="Times New Roman Bold" w:hAnsi="Times New Roman Bold"/>
              <w:b/>
              <w:caps/>
            </w:rPr>
            <w:t>104.27 — Temporary Portable Rumble Strips (TPRS)</w:t>
          </w:r>
        </w:sdtContent>
      </w:sdt>
    </w:p>
    <w:p w14:paraId="6EA2D612" w14:textId="77777777" w:rsidR="00736772" w:rsidRDefault="00736772" w:rsidP="008D0E22">
      <w:pPr>
        <w:widowControl w:val="0"/>
        <w:jc w:val="both"/>
        <w:rPr>
          <w:b/>
        </w:rPr>
      </w:pPr>
    </w:p>
    <w:p w14:paraId="77EEB573" w14:textId="70EA7BF8" w:rsidR="0053127F" w:rsidRDefault="0053127F" w:rsidP="008D0E22">
      <w:pPr>
        <w:widowControl w:val="0"/>
        <w:jc w:val="both"/>
        <w:rPr>
          <w:b/>
        </w:rPr>
      </w:pPr>
      <w:r>
        <w:rPr>
          <w:b/>
        </w:rPr>
        <w:t>104.27</w:t>
      </w:r>
      <w:r w:rsidRPr="003D221B">
        <w:rPr>
          <w:b/>
        </w:rPr>
        <w:t>.0</w:t>
      </w:r>
      <w:r>
        <w:rPr>
          <w:b/>
        </w:rPr>
        <w:t>1</w:t>
      </w:r>
      <w:r w:rsidRPr="003D221B">
        <w:rPr>
          <w:b/>
        </w:rPr>
        <w:t> </w:t>
      </w:r>
      <w:r>
        <w:rPr>
          <w:b/>
        </w:rPr>
        <w:t>DESCRIPTION</w:t>
      </w:r>
    </w:p>
    <w:p w14:paraId="1BB3EB39" w14:textId="77777777" w:rsidR="0053127F" w:rsidRDefault="0053127F" w:rsidP="008D0E22">
      <w:pPr>
        <w:widowControl w:val="0"/>
        <w:jc w:val="both"/>
      </w:pPr>
    </w:p>
    <w:p w14:paraId="6053B9A7" w14:textId="6EF203C7" w:rsidR="0053127F" w:rsidRDefault="0053127F" w:rsidP="00864CB1">
      <w:pPr>
        <w:autoSpaceDE w:val="0"/>
        <w:autoSpaceDN w:val="0"/>
        <w:adjustRightInd w:val="0"/>
        <w:jc w:val="both"/>
      </w:pPr>
      <w:bookmarkStart w:id="1" w:name="_Hlk41563542"/>
      <w:r>
        <w:rPr>
          <w:szCs w:val="24"/>
        </w:rPr>
        <w:t xml:space="preserve">Furnish, install, maintain, adjust, and remove temporary portable rumble strips (TPRS).  </w:t>
      </w:r>
      <w:r w:rsidRPr="009065C9">
        <w:rPr>
          <w:szCs w:val="24"/>
        </w:rPr>
        <w:t xml:space="preserve">Work shall consist of </w:t>
      </w:r>
      <w:r>
        <w:rPr>
          <w:szCs w:val="24"/>
        </w:rPr>
        <w:t xml:space="preserve">preparing the road surface, </w:t>
      </w:r>
      <w:r w:rsidRPr="009065C9">
        <w:rPr>
          <w:szCs w:val="24"/>
        </w:rPr>
        <w:t>installing, maintaining,</w:t>
      </w:r>
      <w:r>
        <w:rPr>
          <w:szCs w:val="24"/>
        </w:rPr>
        <w:t xml:space="preserve"> adjusting,</w:t>
      </w:r>
      <w:r w:rsidRPr="009065C9">
        <w:rPr>
          <w:szCs w:val="24"/>
        </w:rPr>
        <w:t xml:space="preserve"> and removing temporary rumble</w:t>
      </w:r>
      <w:r>
        <w:rPr>
          <w:szCs w:val="24"/>
        </w:rPr>
        <w:t xml:space="preserve"> </w:t>
      </w:r>
      <w:r w:rsidRPr="009065C9">
        <w:t xml:space="preserve">strips in construction work zones at the locations shown in the </w:t>
      </w:r>
      <w:r>
        <w:t>C</w:t>
      </w:r>
      <w:r w:rsidRPr="009065C9">
        <w:t xml:space="preserve">ontract </w:t>
      </w:r>
      <w:r>
        <w:t>D</w:t>
      </w:r>
      <w:r w:rsidRPr="009065C9">
        <w:t>ocuments or as directed.</w:t>
      </w:r>
    </w:p>
    <w:bookmarkEnd w:id="1"/>
    <w:p w14:paraId="0706349B" w14:textId="77777777" w:rsidR="0053127F" w:rsidRDefault="0053127F" w:rsidP="008D0E22">
      <w:pPr>
        <w:widowControl w:val="0"/>
        <w:jc w:val="both"/>
      </w:pPr>
    </w:p>
    <w:p w14:paraId="141CD83B" w14:textId="44B6336D" w:rsidR="0053127F" w:rsidRDefault="0053127F" w:rsidP="008D0E22">
      <w:pPr>
        <w:widowControl w:val="0"/>
        <w:jc w:val="both"/>
        <w:rPr>
          <w:b/>
        </w:rPr>
      </w:pPr>
      <w:r>
        <w:rPr>
          <w:b/>
        </w:rPr>
        <w:t>104.27</w:t>
      </w:r>
      <w:r w:rsidRPr="003D221B">
        <w:rPr>
          <w:b/>
        </w:rPr>
        <w:t>.0</w:t>
      </w:r>
      <w:r>
        <w:rPr>
          <w:b/>
        </w:rPr>
        <w:t>2</w:t>
      </w:r>
      <w:r w:rsidRPr="003D221B">
        <w:rPr>
          <w:b/>
        </w:rPr>
        <w:t> </w:t>
      </w:r>
      <w:r>
        <w:rPr>
          <w:b/>
        </w:rPr>
        <w:t>MATERIALS</w:t>
      </w:r>
    </w:p>
    <w:p w14:paraId="31A01292" w14:textId="77777777" w:rsidR="0053127F" w:rsidRDefault="0053127F" w:rsidP="008D0E22">
      <w:pPr>
        <w:widowControl w:val="0"/>
        <w:jc w:val="both"/>
        <w:rPr>
          <w:b/>
        </w:rPr>
      </w:pP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4950"/>
        <w:gridCol w:w="900"/>
      </w:tblGrid>
      <w:tr w:rsidR="0053127F" w:rsidRPr="00F403E8" w14:paraId="53EBCC87" w14:textId="77777777" w:rsidTr="00CC5FE7">
        <w:trPr>
          <w:tblCellSpacing w:w="15" w:type="dxa"/>
        </w:trPr>
        <w:tc>
          <w:tcPr>
            <w:tcW w:w="4905" w:type="dxa"/>
            <w:vAlign w:val="bottom"/>
            <w:hideMark/>
          </w:tcPr>
          <w:p w14:paraId="64F53B49" w14:textId="77777777" w:rsidR="0053127F" w:rsidRPr="00533B1A" w:rsidRDefault="0053127F" w:rsidP="00FC3BF9">
            <w:pPr>
              <w:rPr>
                <w:szCs w:val="24"/>
              </w:rPr>
            </w:pPr>
            <w:r>
              <w:rPr>
                <w:szCs w:val="24"/>
              </w:rPr>
              <w:t xml:space="preserve">Temporary Portable </w:t>
            </w:r>
            <w:r w:rsidRPr="00533B1A">
              <w:rPr>
                <w:szCs w:val="24"/>
              </w:rPr>
              <w:t>Removable Rumble Strips</w:t>
            </w:r>
          </w:p>
        </w:tc>
        <w:tc>
          <w:tcPr>
            <w:tcW w:w="855" w:type="dxa"/>
            <w:vAlign w:val="bottom"/>
            <w:hideMark/>
          </w:tcPr>
          <w:p w14:paraId="2EF04DF7" w14:textId="47B650EC" w:rsidR="0053127F" w:rsidRPr="00533B1A" w:rsidRDefault="0053127F" w:rsidP="00FC3BF9">
            <w:pPr>
              <w:rPr>
                <w:szCs w:val="24"/>
              </w:rPr>
            </w:pPr>
            <w:r w:rsidRPr="00533B1A">
              <w:rPr>
                <w:rStyle w:val="mw-lingo-tooltip-abbr"/>
                <w:szCs w:val="24"/>
              </w:rPr>
              <w:t>QPL</w:t>
            </w:r>
            <w:r>
              <w:rPr>
                <w:rStyle w:val="mw-lingo-tooltip-abbr"/>
                <w:szCs w:val="24"/>
              </w:rPr>
              <w:t xml:space="preserve">  </w:t>
            </w:r>
          </w:p>
        </w:tc>
      </w:tr>
    </w:tbl>
    <w:p w14:paraId="6B52155F" w14:textId="77777777" w:rsidR="00FC3BF9" w:rsidRDefault="00FC3BF9" w:rsidP="00864CB1">
      <w:pPr>
        <w:widowControl w:val="0"/>
        <w:jc w:val="both"/>
        <w:rPr>
          <w:b/>
          <w:bCs/>
          <w:szCs w:val="24"/>
        </w:rPr>
      </w:pPr>
      <w:bookmarkStart w:id="2" w:name="_Hlk41565238"/>
    </w:p>
    <w:p w14:paraId="1812420B" w14:textId="6CED6BEB" w:rsidR="0053127F" w:rsidRDefault="000D5EBC" w:rsidP="00864CB1">
      <w:pPr>
        <w:widowControl w:val="0"/>
        <w:jc w:val="both"/>
        <w:rPr>
          <w:szCs w:val="24"/>
        </w:rPr>
      </w:pPr>
      <w:r w:rsidRPr="000D5EBC">
        <w:rPr>
          <w:b/>
          <w:bCs/>
          <w:szCs w:val="24"/>
        </w:rPr>
        <w:t>104.27.02.01</w:t>
      </w:r>
      <w:r>
        <w:rPr>
          <w:szCs w:val="24"/>
        </w:rPr>
        <w:t> </w:t>
      </w:r>
      <w:r w:rsidR="0053127F">
        <w:rPr>
          <w:szCs w:val="24"/>
        </w:rPr>
        <w:t>TPRS</w:t>
      </w:r>
      <w:r w:rsidR="0053127F" w:rsidRPr="0013233F">
        <w:rPr>
          <w:szCs w:val="24"/>
        </w:rPr>
        <w:t xml:space="preserve"> shall consist of thermoset cast urethane,</w:t>
      </w:r>
      <w:r w:rsidR="0053127F">
        <w:rPr>
          <w:szCs w:val="24"/>
        </w:rPr>
        <w:t xml:space="preserve"> </w:t>
      </w:r>
      <w:r w:rsidR="0053127F" w:rsidRPr="0013233F">
        <w:rPr>
          <w:szCs w:val="24"/>
        </w:rPr>
        <w:t>engineered polymers, or rubber materials.</w:t>
      </w:r>
      <w:r w:rsidR="0053127F">
        <w:rPr>
          <w:szCs w:val="24"/>
        </w:rPr>
        <w:t xml:space="preserve">  </w:t>
      </w:r>
      <w:r w:rsidR="0053127F">
        <w:t>TPRS shall not curl or deform across the width of the strip, maintaining its rigidity</w:t>
      </w:r>
      <w:r w:rsidR="0053127F">
        <w:rPr>
          <w:szCs w:val="24"/>
        </w:rPr>
        <w:t xml:space="preserve">.  </w:t>
      </w:r>
      <w:r w:rsidR="0053127F" w:rsidRPr="0013233F">
        <w:rPr>
          <w:szCs w:val="24"/>
        </w:rPr>
        <w:t>The face of the strip</w:t>
      </w:r>
      <w:r w:rsidR="0053127F">
        <w:rPr>
          <w:szCs w:val="24"/>
        </w:rPr>
        <w:t>s</w:t>
      </w:r>
      <w:r w:rsidR="0053127F" w:rsidRPr="0013233F">
        <w:rPr>
          <w:szCs w:val="24"/>
        </w:rPr>
        <w:t xml:space="preserve"> shall be a non-slip textured surface</w:t>
      </w:r>
      <w:r w:rsidR="0053127F">
        <w:rPr>
          <w:szCs w:val="24"/>
        </w:rPr>
        <w:t xml:space="preserve">.  </w:t>
      </w:r>
      <w:r w:rsidR="0053127F" w:rsidRPr="0013233F">
        <w:rPr>
          <w:szCs w:val="24"/>
        </w:rPr>
        <w:t>Each strip shall be capable of being installed without adhesives or bolts</w:t>
      </w:r>
      <w:r w:rsidR="0053127F">
        <w:rPr>
          <w:szCs w:val="24"/>
        </w:rPr>
        <w:t>.</w:t>
      </w:r>
    </w:p>
    <w:p w14:paraId="0F7C6229" w14:textId="77777777" w:rsidR="0053127F" w:rsidRDefault="0053127F" w:rsidP="008D0E22">
      <w:pPr>
        <w:widowControl w:val="0"/>
        <w:jc w:val="both"/>
        <w:rPr>
          <w:szCs w:val="24"/>
        </w:rPr>
      </w:pPr>
    </w:p>
    <w:p w14:paraId="31CE8148" w14:textId="2BC8BE6C" w:rsidR="0053127F" w:rsidRDefault="000D5EBC" w:rsidP="00864CB1">
      <w:pPr>
        <w:widowControl w:val="0"/>
        <w:jc w:val="both"/>
        <w:rPr>
          <w:szCs w:val="24"/>
        </w:rPr>
      </w:pPr>
      <w:r>
        <w:rPr>
          <w:b/>
          <w:bCs/>
          <w:szCs w:val="24"/>
        </w:rPr>
        <w:t>104.27.02.02 </w:t>
      </w:r>
      <w:r w:rsidR="0053127F">
        <w:rPr>
          <w:szCs w:val="24"/>
        </w:rPr>
        <w:t>TPRS shall</w:t>
      </w:r>
      <w:r w:rsidR="0053127F" w:rsidRPr="0013233F">
        <w:rPr>
          <w:szCs w:val="24"/>
        </w:rPr>
        <w:t xml:space="preserve"> consist of a single segment or be</w:t>
      </w:r>
      <w:r w:rsidR="0053127F">
        <w:rPr>
          <w:szCs w:val="24"/>
        </w:rPr>
        <w:t xml:space="preserve"> </w:t>
      </w:r>
      <w:r w:rsidR="0053127F" w:rsidRPr="0013233F">
        <w:rPr>
          <w:szCs w:val="24"/>
        </w:rPr>
        <w:t>comprised of interlocking sections.</w:t>
      </w:r>
      <w:r w:rsidR="0053127F">
        <w:rPr>
          <w:szCs w:val="24"/>
        </w:rPr>
        <w:t xml:space="preserve">  </w:t>
      </w:r>
      <w:r w:rsidR="0053127F" w:rsidRPr="0013233F">
        <w:rPr>
          <w:szCs w:val="24"/>
        </w:rPr>
        <w:t>The color of the</w:t>
      </w:r>
      <w:r w:rsidR="0053127F">
        <w:rPr>
          <w:szCs w:val="24"/>
        </w:rPr>
        <w:t xml:space="preserve"> TPRS shall be white, orange</w:t>
      </w:r>
      <w:r w:rsidR="0010684A">
        <w:rPr>
          <w:szCs w:val="24"/>
        </w:rPr>
        <w:t>,</w:t>
      </w:r>
      <w:r w:rsidR="0053127F">
        <w:rPr>
          <w:szCs w:val="24"/>
        </w:rPr>
        <w:t xml:space="preserve"> or black.  Each </w:t>
      </w:r>
      <w:r w:rsidR="0053127F" w:rsidRPr="0013233F">
        <w:rPr>
          <w:szCs w:val="24"/>
        </w:rPr>
        <w:t>T</w:t>
      </w:r>
      <w:r w:rsidR="0053127F">
        <w:rPr>
          <w:szCs w:val="24"/>
        </w:rPr>
        <w:t xml:space="preserve">PRS segment </w:t>
      </w:r>
      <w:r w:rsidR="0053127F" w:rsidRPr="0013233F">
        <w:rPr>
          <w:szCs w:val="24"/>
        </w:rPr>
        <w:t>shall be</w:t>
      </w:r>
      <w:r w:rsidR="0053127F">
        <w:rPr>
          <w:szCs w:val="24"/>
        </w:rPr>
        <w:t xml:space="preserve"> </w:t>
      </w:r>
      <w:r w:rsidR="0053127F">
        <w:t>3/4</w:t>
      </w:r>
      <w:r w:rsidR="006A44C3">
        <w:t> in.</w:t>
      </w:r>
      <w:r w:rsidR="0053127F">
        <w:t xml:space="preserve"> to 1</w:t>
      </w:r>
      <w:r w:rsidR="006A44C3">
        <w:t> </w:t>
      </w:r>
      <w:r w:rsidR="0053127F">
        <w:t>in</w:t>
      </w:r>
      <w:r w:rsidR="006D559D">
        <w:t>.</w:t>
      </w:r>
      <w:r w:rsidR="0053127F">
        <w:t xml:space="preserve"> thick, 10</w:t>
      </w:r>
      <w:r w:rsidR="006A44C3">
        <w:t xml:space="preserve"> ft </w:t>
      </w:r>
      <w:r w:rsidR="0053127F">
        <w:t xml:space="preserve">to </w:t>
      </w:r>
      <w:r w:rsidR="0053127F" w:rsidRPr="00A46D22">
        <w:t>12</w:t>
      </w:r>
      <w:r w:rsidR="006A44C3">
        <w:t> </w:t>
      </w:r>
      <w:r w:rsidR="0053127F" w:rsidRPr="00A46D22">
        <w:t>ft long</w:t>
      </w:r>
      <w:r w:rsidR="0053127F" w:rsidRPr="00A46D22">
        <w:rPr>
          <w:szCs w:val="24"/>
        </w:rPr>
        <w:t>,</w:t>
      </w:r>
      <w:r w:rsidR="0053127F">
        <w:rPr>
          <w:szCs w:val="24"/>
        </w:rPr>
        <w:t xml:space="preserve"> and 8</w:t>
      </w:r>
      <w:r w:rsidR="006A44C3">
        <w:rPr>
          <w:szCs w:val="24"/>
        </w:rPr>
        <w:t> in.</w:t>
      </w:r>
      <w:r w:rsidR="003C5790">
        <w:rPr>
          <w:szCs w:val="24"/>
        </w:rPr>
        <w:t xml:space="preserve"> </w:t>
      </w:r>
      <w:r w:rsidR="0053127F">
        <w:rPr>
          <w:szCs w:val="24"/>
        </w:rPr>
        <w:t>to 15</w:t>
      </w:r>
      <w:r w:rsidR="006A44C3">
        <w:rPr>
          <w:szCs w:val="24"/>
        </w:rPr>
        <w:t> </w:t>
      </w:r>
      <w:r w:rsidR="0053127F">
        <w:rPr>
          <w:szCs w:val="24"/>
        </w:rPr>
        <w:t>in</w:t>
      </w:r>
      <w:r w:rsidR="006A44C3">
        <w:rPr>
          <w:szCs w:val="24"/>
        </w:rPr>
        <w:t>.</w:t>
      </w:r>
      <w:r w:rsidR="0053127F">
        <w:rPr>
          <w:szCs w:val="24"/>
        </w:rPr>
        <w:t xml:space="preserve"> wide.  </w:t>
      </w:r>
      <w:bookmarkEnd w:id="2"/>
      <w:r w:rsidR="0053127F">
        <w:rPr>
          <w:szCs w:val="24"/>
        </w:rPr>
        <w:t>TPRS shall be deemed safe by the manufacturer for use by motorcycles and able to withstand tractor trailer traffic with minimal movement.</w:t>
      </w:r>
    </w:p>
    <w:p w14:paraId="5A427E72" w14:textId="77777777" w:rsidR="0053127F" w:rsidRDefault="0053127F" w:rsidP="008D0E22">
      <w:pPr>
        <w:autoSpaceDE w:val="0"/>
        <w:autoSpaceDN w:val="0"/>
        <w:adjustRightInd w:val="0"/>
        <w:rPr>
          <w:szCs w:val="24"/>
        </w:rPr>
      </w:pPr>
    </w:p>
    <w:p w14:paraId="43F9CCB5" w14:textId="2F70039B" w:rsidR="0053127F" w:rsidRDefault="0053127F" w:rsidP="008D0E22">
      <w:pPr>
        <w:widowControl w:val="0"/>
        <w:jc w:val="both"/>
        <w:rPr>
          <w:b/>
        </w:rPr>
      </w:pPr>
      <w:r>
        <w:rPr>
          <w:b/>
        </w:rPr>
        <w:t>104.27</w:t>
      </w:r>
      <w:r w:rsidRPr="003D221B">
        <w:rPr>
          <w:b/>
        </w:rPr>
        <w:t>.0</w:t>
      </w:r>
      <w:r>
        <w:rPr>
          <w:b/>
        </w:rPr>
        <w:t>3</w:t>
      </w:r>
      <w:r w:rsidRPr="003D221B">
        <w:rPr>
          <w:b/>
        </w:rPr>
        <w:t> </w:t>
      </w:r>
      <w:r>
        <w:rPr>
          <w:b/>
        </w:rPr>
        <w:t>CONSTRUCTION</w:t>
      </w:r>
    </w:p>
    <w:p w14:paraId="612F07CE" w14:textId="77777777" w:rsidR="0053127F" w:rsidRDefault="0053127F" w:rsidP="008D0E22">
      <w:pPr>
        <w:autoSpaceDE w:val="0"/>
        <w:autoSpaceDN w:val="0"/>
        <w:adjustRightInd w:val="0"/>
        <w:rPr>
          <w:szCs w:val="24"/>
        </w:rPr>
      </w:pPr>
    </w:p>
    <w:p w14:paraId="644B51AF" w14:textId="2AAD400B" w:rsidR="0053127F" w:rsidRPr="00B87EE8" w:rsidRDefault="00EE5198" w:rsidP="004B132D">
      <w:pPr>
        <w:jc w:val="both"/>
      </w:pPr>
      <w:r w:rsidRPr="00C94FF4">
        <w:rPr>
          <w:b/>
          <w:bCs/>
        </w:rPr>
        <w:t>104.27.03.01</w:t>
      </w:r>
      <w:r w:rsidR="003E2A95">
        <w:rPr>
          <w:b/>
          <w:bCs/>
        </w:rPr>
        <w:t> </w:t>
      </w:r>
      <w:r w:rsidR="008A2EDA">
        <w:rPr>
          <w:b/>
          <w:bCs/>
        </w:rPr>
        <w:t>Installation, Monitoring</w:t>
      </w:r>
      <w:r w:rsidR="003E2A95">
        <w:rPr>
          <w:b/>
          <w:bCs/>
        </w:rPr>
        <w:t>,</w:t>
      </w:r>
      <w:r w:rsidR="008A2EDA">
        <w:rPr>
          <w:b/>
          <w:bCs/>
        </w:rPr>
        <w:t xml:space="preserve"> </w:t>
      </w:r>
      <w:r w:rsidRPr="00C94FF4">
        <w:rPr>
          <w:b/>
          <w:bCs/>
        </w:rPr>
        <w:t>and Removal</w:t>
      </w:r>
      <w:r>
        <w:t xml:space="preserve">. </w:t>
      </w:r>
      <w:r w:rsidR="0053127F">
        <w:t>S</w:t>
      </w:r>
      <w:r w:rsidR="0053127F" w:rsidRPr="00B87EE8">
        <w:t xml:space="preserve">elect </w:t>
      </w:r>
      <w:r w:rsidR="00CD76E5">
        <w:t xml:space="preserve">the appropriate </w:t>
      </w:r>
      <w:r w:rsidR="0053127F">
        <w:t>TPRS</w:t>
      </w:r>
      <w:r w:rsidR="0053127F" w:rsidRPr="00B87EE8">
        <w:t xml:space="preserve"> from </w:t>
      </w:r>
      <w:r w:rsidR="0053127F">
        <w:t xml:space="preserve">the </w:t>
      </w:r>
      <w:r w:rsidR="0053127F" w:rsidRPr="00B87EE8">
        <w:t xml:space="preserve">QPL for the posted speed limit of the roadway. </w:t>
      </w:r>
      <w:r w:rsidR="0053127F">
        <w:t xml:space="preserve"> </w:t>
      </w:r>
      <w:r w:rsidR="0053127F" w:rsidDel="005D1430">
        <w:t>P</w:t>
      </w:r>
      <w:r w:rsidR="0053127F" w:rsidRPr="00B87EE8" w:rsidDel="005D1430">
        <w:t xml:space="preserve">rovide a copy of the manufacturer’s </w:t>
      </w:r>
      <w:r w:rsidR="0053127F">
        <w:t>installation guidelines</w:t>
      </w:r>
      <w:r w:rsidR="0053127F" w:rsidRPr="00B87EE8" w:rsidDel="005D1430">
        <w:t xml:space="preserve"> to the Engineer.</w:t>
      </w:r>
      <w:r w:rsidR="0053127F">
        <w:t xml:space="preserve">  Install and remove according to the manufacturer’s recommendations and the Contract Documents.</w:t>
      </w:r>
      <w:r w:rsidR="0053127F" w:rsidDel="005D1430">
        <w:t xml:space="preserve"> </w:t>
      </w:r>
      <w:r w:rsidR="0053127F">
        <w:t xml:space="preserve"> V</w:t>
      </w:r>
      <w:r w:rsidR="0053127F" w:rsidRPr="00B87EE8">
        <w:t>erify</w:t>
      </w:r>
      <w:r w:rsidR="0053127F">
        <w:t xml:space="preserve"> </w:t>
      </w:r>
      <w:r w:rsidR="0053127F" w:rsidRPr="00B87EE8">
        <w:t xml:space="preserve">placement with the Engineer prior to installation. </w:t>
      </w:r>
      <w:r w:rsidR="0053127F">
        <w:t xml:space="preserve"> </w:t>
      </w:r>
      <w:r w:rsidR="0053127F" w:rsidRPr="00EA1D9C">
        <w:t>Each segment shall be uniform in color</w:t>
      </w:r>
      <w:r w:rsidR="00A46D22">
        <w:t xml:space="preserve"> </w:t>
      </w:r>
      <w:r w:rsidR="0053127F" w:rsidRPr="00EA1D9C">
        <w:t>throughout the work zone.</w:t>
      </w:r>
      <w:r w:rsidR="0053127F">
        <w:t xml:space="preserve">  </w:t>
      </w:r>
      <w:r w:rsidR="0053127F" w:rsidDel="00EA1D9C">
        <w:rPr>
          <w:rStyle w:val="CommentReference"/>
        </w:rPr>
        <w:t xml:space="preserve"> </w:t>
      </w:r>
    </w:p>
    <w:p w14:paraId="38899D56" w14:textId="77777777" w:rsidR="0053127F" w:rsidRDefault="0053127F" w:rsidP="002B73AC"/>
    <w:p w14:paraId="1265C243" w14:textId="5EF494CC" w:rsidR="0053127F" w:rsidRPr="009065C9" w:rsidRDefault="00E26DB9" w:rsidP="00864CB1">
      <w:pPr>
        <w:autoSpaceDE w:val="0"/>
        <w:autoSpaceDN w:val="0"/>
        <w:adjustRightInd w:val="0"/>
        <w:jc w:val="both"/>
      </w:pPr>
      <w:r>
        <w:rPr>
          <w:b/>
          <w:bCs/>
        </w:rPr>
        <w:t>104.27.03.02 </w:t>
      </w:r>
      <w:r w:rsidR="008A2EDA" w:rsidRPr="00C94FF4">
        <w:rPr>
          <w:b/>
          <w:bCs/>
        </w:rPr>
        <w:t>Installation.</w:t>
      </w:r>
      <w:r w:rsidR="008A2EDA">
        <w:t xml:space="preserve"> </w:t>
      </w:r>
      <w:r w:rsidR="0053127F">
        <w:t xml:space="preserve">Do not use </w:t>
      </w:r>
      <w:r w:rsidR="0053127F" w:rsidRPr="002A6AC2">
        <w:t>T</w:t>
      </w:r>
      <w:r w:rsidR="0053127F">
        <w:t>P</w:t>
      </w:r>
      <w:r w:rsidR="0053127F" w:rsidRPr="002A6AC2">
        <w:t>RS on loose gravel, bleeding asphalt, heavily rutted pavements</w:t>
      </w:r>
      <w:r w:rsidR="0053127F">
        <w:t>, milled</w:t>
      </w:r>
      <w:r w:rsidR="0053127F" w:rsidRPr="002A6AC2">
        <w:t xml:space="preserve"> or unpaved surfaces</w:t>
      </w:r>
      <w:r w:rsidR="0053127F">
        <w:t xml:space="preserve">.  Do not </w:t>
      </w:r>
      <w:r w:rsidR="0053127F" w:rsidRPr="002A6AC2">
        <w:t>place</w:t>
      </w:r>
      <w:r w:rsidR="0053127F">
        <w:t xml:space="preserve"> TPRS </w:t>
      </w:r>
      <w:r w:rsidR="0053127F" w:rsidRPr="002A6AC2">
        <w:t>through pedestrian crossings</w:t>
      </w:r>
      <w:r w:rsidR="008D170E">
        <w:t xml:space="preserve"> </w:t>
      </w:r>
      <w:r w:rsidR="008D170E" w:rsidRPr="00CB7404">
        <w:rPr>
          <w:color w:val="000000"/>
          <w:szCs w:val="24"/>
        </w:rPr>
        <w:t>and railroad crossing</w:t>
      </w:r>
      <w:r w:rsidR="008D170E">
        <w:rPr>
          <w:color w:val="000000"/>
          <w:szCs w:val="24"/>
        </w:rPr>
        <w:t>s</w:t>
      </w:r>
      <w:r w:rsidR="00D77C87">
        <w:t>.</w:t>
      </w:r>
      <w:r w:rsidR="0053127F" w:rsidRPr="002A6AC2">
        <w:t xml:space="preserve"> </w:t>
      </w:r>
      <w:r w:rsidR="00176581">
        <w:t xml:space="preserve"> </w:t>
      </w:r>
      <w:r w:rsidR="0053127F">
        <w:t xml:space="preserve">Do not use </w:t>
      </w:r>
      <w:r w:rsidR="0053127F" w:rsidRPr="002A6AC2">
        <w:t>T</w:t>
      </w:r>
      <w:r w:rsidR="0053127F">
        <w:t>P</w:t>
      </w:r>
      <w:r w:rsidR="0053127F" w:rsidRPr="002A6AC2">
        <w:t>RS in rain, snow</w:t>
      </w:r>
      <w:r w:rsidR="003A1162">
        <w:t>,</w:t>
      </w:r>
      <w:r w:rsidR="0053127F" w:rsidRPr="002A6AC2">
        <w:t xml:space="preserve"> or icy weather conditions</w:t>
      </w:r>
      <w:r w:rsidR="0053127F">
        <w:t>.  Do not extend TPRS onto the shoulder without the approval of the Engineer.</w:t>
      </w:r>
      <w:r w:rsidR="00176581">
        <w:t xml:space="preserve">  Do not place </w:t>
      </w:r>
      <w:r w:rsidR="00176581" w:rsidRPr="00023557">
        <w:rPr>
          <w:color w:val="000000"/>
          <w:szCs w:val="24"/>
        </w:rPr>
        <w:t xml:space="preserve">TPRS on </w:t>
      </w:r>
      <w:r w:rsidR="00176581">
        <w:rPr>
          <w:color w:val="000000"/>
          <w:szCs w:val="24"/>
        </w:rPr>
        <w:t xml:space="preserve">sharp </w:t>
      </w:r>
      <w:r w:rsidR="00176581" w:rsidRPr="00023557">
        <w:rPr>
          <w:color w:val="000000"/>
          <w:szCs w:val="24"/>
        </w:rPr>
        <w:t>horizontal or vertical curves</w:t>
      </w:r>
      <w:r w:rsidR="006701C9">
        <w:rPr>
          <w:color w:val="000000"/>
          <w:szCs w:val="24"/>
        </w:rPr>
        <w:t>;</w:t>
      </w:r>
      <w:r w:rsidR="00176581">
        <w:rPr>
          <w:color w:val="000000"/>
          <w:szCs w:val="24"/>
        </w:rPr>
        <w:t xml:space="preserve"> instead</w:t>
      </w:r>
      <w:r w:rsidR="003A7E81">
        <w:rPr>
          <w:color w:val="000000"/>
          <w:szCs w:val="24"/>
        </w:rPr>
        <w:t>,</w:t>
      </w:r>
      <w:r w:rsidR="00176581">
        <w:rPr>
          <w:color w:val="000000"/>
          <w:szCs w:val="24"/>
        </w:rPr>
        <w:t xml:space="preserve"> install TPRS in advance of the curve so they are visible to approaching traffic</w:t>
      </w:r>
      <w:r w:rsidR="00176581" w:rsidRPr="00023557">
        <w:rPr>
          <w:color w:val="000000"/>
          <w:szCs w:val="24"/>
        </w:rPr>
        <w:t>.</w:t>
      </w:r>
    </w:p>
    <w:p w14:paraId="662697C0" w14:textId="77777777" w:rsidR="00E26DB9" w:rsidRDefault="00E26DB9" w:rsidP="00864CB1">
      <w:pPr>
        <w:autoSpaceDE w:val="0"/>
        <w:autoSpaceDN w:val="0"/>
        <w:adjustRightInd w:val="0"/>
        <w:jc w:val="both"/>
        <w:rPr>
          <w:szCs w:val="24"/>
        </w:rPr>
      </w:pPr>
    </w:p>
    <w:p w14:paraId="259E7BF1" w14:textId="2831FBC4" w:rsidR="0053127F" w:rsidRDefault="00176581" w:rsidP="00864CB1">
      <w:pPr>
        <w:autoSpaceDE w:val="0"/>
        <w:autoSpaceDN w:val="0"/>
        <w:adjustRightInd w:val="0"/>
        <w:jc w:val="both"/>
        <w:rPr>
          <w:szCs w:val="24"/>
        </w:rPr>
      </w:pPr>
      <w:r>
        <w:rPr>
          <w:szCs w:val="24"/>
        </w:rPr>
        <w:t>C</w:t>
      </w:r>
      <w:r w:rsidR="0053127F">
        <w:rPr>
          <w:szCs w:val="24"/>
        </w:rPr>
        <w:t>lean the roadway</w:t>
      </w:r>
      <w:r w:rsidR="0053127F" w:rsidRPr="00CF5F95">
        <w:rPr>
          <w:szCs w:val="24"/>
        </w:rPr>
        <w:t xml:space="preserve"> to remove</w:t>
      </w:r>
      <w:r w:rsidR="0053127F">
        <w:rPr>
          <w:szCs w:val="24"/>
        </w:rPr>
        <w:t xml:space="preserve"> </w:t>
      </w:r>
      <w:r w:rsidR="0053127F" w:rsidRPr="00CF5F95">
        <w:rPr>
          <w:szCs w:val="24"/>
        </w:rPr>
        <w:t xml:space="preserve">dust, sand, and other debris. </w:t>
      </w:r>
      <w:r w:rsidR="0053127F">
        <w:rPr>
          <w:szCs w:val="24"/>
        </w:rPr>
        <w:t xml:space="preserve"> </w:t>
      </w:r>
      <w:r w:rsidR="0053127F" w:rsidRPr="000C2464">
        <w:rPr>
          <w:szCs w:val="24"/>
        </w:rPr>
        <w:t>Arrange the strips in an array consisting of three complete strips per lane spaced and configured</w:t>
      </w:r>
      <w:r w:rsidR="0053127F" w:rsidRPr="00CF5F95">
        <w:rPr>
          <w:szCs w:val="24"/>
        </w:rPr>
        <w:t xml:space="preserve"> accord</w:t>
      </w:r>
      <w:r w:rsidR="0053127F">
        <w:rPr>
          <w:szCs w:val="24"/>
        </w:rPr>
        <w:t>ing to</w:t>
      </w:r>
      <w:r w:rsidR="0053127F" w:rsidRPr="00CF5F95">
        <w:rPr>
          <w:szCs w:val="24"/>
        </w:rPr>
        <w:t xml:space="preserve"> the</w:t>
      </w:r>
      <w:r w:rsidR="0053127F">
        <w:rPr>
          <w:szCs w:val="24"/>
        </w:rPr>
        <w:t xml:space="preserve"> </w:t>
      </w:r>
      <w:r w:rsidR="0053127F" w:rsidRPr="00CF5F95">
        <w:rPr>
          <w:szCs w:val="24"/>
        </w:rPr>
        <w:t>manufacturer’s recommendations</w:t>
      </w:r>
      <w:r w:rsidR="0053127F">
        <w:rPr>
          <w:szCs w:val="24"/>
        </w:rPr>
        <w:t xml:space="preserve"> and </w:t>
      </w:r>
      <w:r w:rsidR="00E6705F">
        <w:rPr>
          <w:szCs w:val="24"/>
        </w:rPr>
        <w:t>the Book of Standards</w:t>
      </w:r>
      <w:r w:rsidR="0053127F">
        <w:rPr>
          <w:szCs w:val="24"/>
        </w:rPr>
        <w:t>.  The length of each</w:t>
      </w:r>
      <w:r w:rsidR="0053127F" w:rsidRPr="00CF5F95">
        <w:rPr>
          <w:szCs w:val="24"/>
        </w:rPr>
        <w:t xml:space="preserve"> strip, whether comprised of one segment or interlocking</w:t>
      </w:r>
      <w:r w:rsidR="0053127F">
        <w:rPr>
          <w:szCs w:val="24"/>
        </w:rPr>
        <w:t xml:space="preserve"> </w:t>
      </w:r>
      <w:r w:rsidR="0053127F" w:rsidRPr="00CF5F95">
        <w:rPr>
          <w:szCs w:val="24"/>
        </w:rPr>
        <w:t xml:space="preserve">segments, </w:t>
      </w:r>
      <w:r w:rsidR="0053127F">
        <w:rPr>
          <w:szCs w:val="24"/>
        </w:rPr>
        <w:t>should be</w:t>
      </w:r>
      <w:r w:rsidR="0053127F" w:rsidRPr="00CF5F95">
        <w:rPr>
          <w:szCs w:val="24"/>
        </w:rPr>
        <w:t xml:space="preserve"> within 12</w:t>
      </w:r>
      <w:r w:rsidR="006A44C3">
        <w:rPr>
          <w:szCs w:val="24"/>
        </w:rPr>
        <w:t> </w:t>
      </w:r>
      <w:r w:rsidR="0053127F" w:rsidRPr="00CF5F95">
        <w:rPr>
          <w:szCs w:val="24"/>
        </w:rPr>
        <w:t>in</w:t>
      </w:r>
      <w:r w:rsidR="006A44C3">
        <w:rPr>
          <w:szCs w:val="24"/>
        </w:rPr>
        <w:t>.</w:t>
      </w:r>
      <w:r w:rsidR="0053127F" w:rsidRPr="00CF5F95">
        <w:rPr>
          <w:szCs w:val="24"/>
        </w:rPr>
        <w:t xml:space="preserve"> of the full lane width</w:t>
      </w:r>
      <w:r w:rsidR="0053127F">
        <w:rPr>
          <w:szCs w:val="24"/>
        </w:rPr>
        <w:t>.  Center TPRS in the lane.</w:t>
      </w:r>
    </w:p>
    <w:p w14:paraId="4C0587AB" w14:textId="77777777" w:rsidR="0053127F" w:rsidRDefault="0053127F" w:rsidP="008D0E22">
      <w:pPr>
        <w:autoSpaceDE w:val="0"/>
        <w:autoSpaceDN w:val="0"/>
        <w:adjustRightInd w:val="0"/>
        <w:rPr>
          <w:szCs w:val="24"/>
        </w:rPr>
      </w:pPr>
    </w:p>
    <w:p w14:paraId="0B329107" w14:textId="081AACCB" w:rsidR="0053127F" w:rsidRDefault="003A06D3" w:rsidP="00864CB1">
      <w:pPr>
        <w:autoSpaceDE w:val="0"/>
        <w:autoSpaceDN w:val="0"/>
        <w:adjustRightInd w:val="0"/>
        <w:jc w:val="both"/>
        <w:rPr>
          <w:szCs w:val="24"/>
        </w:rPr>
      </w:pPr>
      <w:bookmarkStart w:id="3" w:name="_Hlk41567812"/>
      <w:r>
        <w:rPr>
          <w:b/>
          <w:bCs/>
          <w:szCs w:val="24"/>
        </w:rPr>
        <w:t>104.27.03.03 </w:t>
      </w:r>
      <w:r w:rsidR="008A2EDA" w:rsidRPr="00C94FF4">
        <w:rPr>
          <w:b/>
          <w:bCs/>
          <w:szCs w:val="24"/>
        </w:rPr>
        <w:t>Monitoring.</w:t>
      </w:r>
      <w:r w:rsidR="008A2EDA">
        <w:rPr>
          <w:szCs w:val="24"/>
        </w:rPr>
        <w:t xml:space="preserve"> </w:t>
      </w:r>
      <w:r w:rsidR="0053127F">
        <w:rPr>
          <w:szCs w:val="24"/>
        </w:rPr>
        <w:t>M</w:t>
      </w:r>
      <w:r w:rsidR="0053127F" w:rsidRPr="004C0376">
        <w:rPr>
          <w:szCs w:val="24"/>
        </w:rPr>
        <w:t>onitor, maintain alignment, and repair</w:t>
      </w:r>
      <w:r w:rsidR="0053127F">
        <w:rPr>
          <w:szCs w:val="24"/>
        </w:rPr>
        <w:t xml:space="preserve"> </w:t>
      </w:r>
      <w:r w:rsidR="0053127F" w:rsidRPr="004C0376">
        <w:rPr>
          <w:szCs w:val="24"/>
        </w:rPr>
        <w:t xml:space="preserve">the </w:t>
      </w:r>
      <w:r w:rsidR="0053127F">
        <w:rPr>
          <w:szCs w:val="24"/>
        </w:rPr>
        <w:t>TPRS if needed.  E</w:t>
      </w:r>
      <w:r w:rsidR="0053127F" w:rsidRPr="00CF5F95">
        <w:rPr>
          <w:szCs w:val="24"/>
        </w:rPr>
        <w:t>nsure that the rumble strips are perpendicular to the lane</w:t>
      </w:r>
      <w:r w:rsidR="0053127F">
        <w:rPr>
          <w:szCs w:val="24"/>
        </w:rPr>
        <w:t xml:space="preserve"> </w:t>
      </w:r>
      <w:r w:rsidR="0053127F" w:rsidRPr="00CF5F95">
        <w:rPr>
          <w:szCs w:val="24"/>
        </w:rPr>
        <w:t xml:space="preserve">and that the correct spacing between rumble strips </w:t>
      </w:r>
      <w:proofErr w:type="gramStart"/>
      <w:r w:rsidR="0053127F" w:rsidRPr="00CF5F95">
        <w:rPr>
          <w:szCs w:val="24"/>
        </w:rPr>
        <w:t>is maintained</w:t>
      </w:r>
      <w:r w:rsidR="0053127F">
        <w:rPr>
          <w:szCs w:val="24"/>
        </w:rPr>
        <w:t xml:space="preserve"> at all times</w:t>
      </w:r>
      <w:proofErr w:type="gramEnd"/>
      <w:r w:rsidR="0053127F" w:rsidRPr="00CF5F95">
        <w:rPr>
          <w:szCs w:val="24"/>
        </w:rPr>
        <w:t xml:space="preserve">. </w:t>
      </w:r>
      <w:r w:rsidR="0053127F">
        <w:rPr>
          <w:szCs w:val="24"/>
        </w:rPr>
        <w:t xml:space="preserve"> Correct the p</w:t>
      </w:r>
      <w:r w:rsidR="0053127F" w:rsidRPr="00CF5F95">
        <w:rPr>
          <w:szCs w:val="24"/>
        </w:rPr>
        <w:t>ositioning of the</w:t>
      </w:r>
      <w:r w:rsidR="0053127F">
        <w:rPr>
          <w:szCs w:val="24"/>
        </w:rPr>
        <w:t xml:space="preserve"> </w:t>
      </w:r>
      <w:r w:rsidR="0053127F" w:rsidRPr="00CF5F95">
        <w:rPr>
          <w:szCs w:val="24"/>
        </w:rPr>
        <w:t xml:space="preserve">rumble strips if any strip moves by more than </w:t>
      </w:r>
      <w:r w:rsidR="0053127F">
        <w:rPr>
          <w:szCs w:val="24"/>
        </w:rPr>
        <w:t>1</w:t>
      </w:r>
      <w:r w:rsidR="006A44C3">
        <w:rPr>
          <w:szCs w:val="24"/>
        </w:rPr>
        <w:t> </w:t>
      </w:r>
      <w:r w:rsidR="0053127F">
        <w:rPr>
          <w:szCs w:val="24"/>
        </w:rPr>
        <w:t>ft</w:t>
      </w:r>
      <w:r w:rsidR="0053127F" w:rsidRPr="00CF5F95">
        <w:rPr>
          <w:szCs w:val="24"/>
        </w:rPr>
        <w:t xml:space="preserve"> </w:t>
      </w:r>
      <w:r w:rsidR="0053127F">
        <w:rPr>
          <w:szCs w:val="24"/>
        </w:rPr>
        <w:t xml:space="preserve">in any direction </w:t>
      </w:r>
      <w:r w:rsidR="0053127F" w:rsidRPr="00CF5F95">
        <w:rPr>
          <w:szCs w:val="24"/>
        </w:rPr>
        <w:t>during the work</w:t>
      </w:r>
      <w:r w:rsidR="0053127F">
        <w:rPr>
          <w:szCs w:val="24"/>
        </w:rPr>
        <w:t xml:space="preserve"> </w:t>
      </w:r>
      <w:r w:rsidR="0053127F" w:rsidRPr="00CF5F95">
        <w:rPr>
          <w:szCs w:val="24"/>
        </w:rPr>
        <w:t>period.</w:t>
      </w:r>
      <w:r w:rsidR="0053127F">
        <w:rPr>
          <w:szCs w:val="24"/>
        </w:rPr>
        <w:t xml:space="preserve"> </w:t>
      </w:r>
      <w:r w:rsidR="0053127F" w:rsidRPr="00CF5F95">
        <w:rPr>
          <w:szCs w:val="24"/>
        </w:rPr>
        <w:t xml:space="preserve"> If any strip comes out of alignment, </w:t>
      </w:r>
      <w:r w:rsidR="0053127F">
        <w:rPr>
          <w:szCs w:val="24"/>
        </w:rPr>
        <w:t>c</w:t>
      </w:r>
      <w:r w:rsidR="0053127F" w:rsidRPr="00CF5F95">
        <w:rPr>
          <w:szCs w:val="24"/>
        </w:rPr>
        <w:t>lean</w:t>
      </w:r>
      <w:r w:rsidR="0053127F">
        <w:rPr>
          <w:szCs w:val="24"/>
        </w:rPr>
        <w:t xml:space="preserve"> the strip</w:t>
      </w:r>
      <w:r w:rsidR="0053127F" w:rsidRPr="00CF5F95">
        <w:rPr>
          <w:szCs w:val="24"/>
        </w:rPr>
        <w:t xml:space="preserve"> on both sides, and reset</w:t>
      </w:r>
      <w:r w:rsidR="0053127F">
        <w:rPr>
          <w:szCs w:val="24"/>
        </w:rPr>
        <w:t xml:space="preserve"> the strip </w:t>
      </w:r>
      <w:r w:rsidR="0053127F" w:rsidRPr="00CF5F95">
        <w:rPr>
          <w:szCs w:val="24"/>
        </w:rPr>
        <w:t>onto a clean roadway surface.</w:t>
      </w:r>
    </w:p>
    <w:bookmarkEnd w:id="3"/>
    <w:p w14:paraId="2DF26E38" w14:textId="77777777" w:rsidR="0053127F" w:rsidRDefault="0053127F" w:rsidP="008D0E22">
      <w:pPr>
        <w:autoSpaceDE w:val="0"/>
        <w:autoSpaceDN w:val="0"/>
        <w:adjustRightInd w:val="0"/>
        <w:rPr>
          <w:szCs w:val="24"/>
        </w:rPr>
      </w:pPr>
    </w:p>
    <w:p w14:paraId="487B286B" w14:textId="6E0F8701" w:rsidR="0053127F" w:rsidRDefault="00297C5B" w:rsidP="00864CB1">
      <w:pPr>
        <w:autoSpaceDE w:val="0"/>
        <w:autoSpaceDN w:val="0"/>
        <w:adjustRightInd w:val="0"/>
        <w:jc w:val="both"/>
        <w:rPr>
          <w:szCs w:val="24"/>
        </w:rPr>
      </w:pPr>
      <w:r>
        <w:rPr>
          <w:b/>
          <w:bCs/>
          <w:szCs w:val="24"/>
        </w:rPr>
        <w:t>104.27.03.04 </w:t>
      </w:r>
      <w:r w:rsidR="008A2EDA" w:rsidRPr="00C94FF4">
        <w:rPr>
          <w:b/>
          <w:bCs/>
          <w:szCs w:val="24"/>
        </w:rPr>
        <w:t>Removal.</w:t>
      </w:r>
      <w:r w:rsidR="008A2EDA">
        <w:rPr>
          <w:szCs w:val="24"/>
        </w:rPr>
        <w:t xml:space="preserve"> </w:t>
      </w:r>
      <w:r w:rsidR="0053127F">
        <w:rPr>
          <w:szCs w:val="24"/>
        </w:rPr>
        <w:t>Remove TPRS</w:t>
      </w:r>
      <w:r w:rsidR="0053127F" w:rsidRPr="00090875">
        <w:rPr>
          <w:szCs w:val="24"/>
        </w:rPr>
        <w:t xml:space="preserve"> from the roadway when </w:t>
      </w:r>
      <w:r w:rsidR="0053127F">
        <w:rPr>
          <w:szCs w:val="24"/>
        </w:rPr>
        <w:t>lane restrictions are removed</w:t>
      </w:r>
      <w:r w:rsidR="0053127F" w:rsidRPr="00090875">
        <w:rPr>
          <w:szCs w:val="24"/>
        </w:rPr>
        <w:t xml:space="preserve"> or as directed.</w:t>
      </w:r>
      <w:r w:rsidR="0053127F">
        <w:rPr>
          <w:szCs w:val="24"/>
        </w:rPr>
        <w:t xml:space="preserve">  After removing the TPRS, clean and restore pavement to normal condition.</w:t>
      </w:r>
    </w:p>
    <w:p w14:paraId="37CA750D" w14:textId="77777777" w:rsidR="0053127F" w:rsidRDefault="0053127F" w:rsidP="008D0E22">
      <w:pPr>
        <w:widowControl w:val="0"/>
        <w:jc w:val="both"/>
        <w:rPr>
          <w:b/>
        </w:rPr>
      </w:pPr>
    </w:p>
    <w:p w14:paraId="6CF947F1" w14:textId="72766298" w:rsidR="0053127F" w:rsidRDefault="0053127F" w:rsidP="008D0E22">
      <w:pPr>
        <w:widowControl w:val="0"/>
        <w:jc w:val="both"/>
        <w:rPr>
          <w:b/>
        </w:rPr>
      </w:pPr>
      <w:r>
        <w:rPr>
          <w:b/>
        </w:rPr>
        <w:t>104.27</w:t>
      </w:r>
      <w:r w:rsidRPr="003D221B">
        <w:rPr>
          <w:b/>
        </w:rPr>
        <w:t>.0</w:t>
      </w:r>
      <w:r>
        <w:rPr>
          <w:b/>
        </w:rPr>
        <w:t>4</w:t>
      </w:r>
      <w:r w:rsidRPr="003D221B">
        <w:rPr>
          <w:b/>
        </w:rPr>
        <w:t> </w:t>
      </w:r>
      <w:r>
        <w:rPr>
          <w:b/>
        </w:rPr>
        <w:t>MEASUREMENT AND PAYMENT</w:t>
      </w:r>
    </w:p>
    <w:p w14:paraId="5D38E27A" w14:textId="33B3EE1A" w:rsidR="0053127F" w:rsidRDefault="0053127F" w:rsidP="00864CB1">
      <w:pPr>
        <w:autoSpaceDE w:val="0"/>
        <w:autoSpaceDN w:val="0"/>
        <w:adjustRightInd w:val="0"/>
        <w:jc w:val="both"/>
        <w:rPr>
          <w:szCs w:val="24"/>
        </w:rPr>
      </w:pPr>
    </w:p>
    <w:p w14:paraId="642FA272" w14:textId="30A67B6A" w:rsidR="00D35D19" w:rsidRDefault="00D35D19" w:rsidP="00D35D19">
      <w:pPr>
        <w:autoSpaceDE w:val="0"/>
        <w:autoSpaceDN w:val="0"/>
        <w:adjustRightInd w:val="0"/>
        <w:jc w:val="both"/>
      </w:pPr>
      <w:r w:rsidRPr="006E0D40">
        <w:rPr>
          <w:szCs w:val="24"/>
        </w:rPr>
        <w:t>The payment will be full compensation for all material, labor, equipment, tools, and incidentals necessary to complete the work.</w:t>
      </w:r>
      <w:r>
        <w:t xml:space="preserve"> </w:t>
      </w:r>
    </w:p>
    <w:p w14:paraId="7DD96C3E" w14:textId="77777777" w:rsidR="003E1435" w:rsidRPr="006E0D40" w:rsidRDefault="003E1435" w:rsidP="00D35D19">
      <w:pPr>
        <w:autoSpaceDE w:val="0"/>
        <w:autoSpaceDN w:val="0"/>
        <w:adjustRightInd w:val="0"/>
        <w:jc w:val="both"/>
        <w:rPr>
          <w:szCs w:val="24"/>
        </w:rPr>
      </w:pPr>
    </w:p>
    <w:p w14:paraId="1277E6B4" w14:textId="41D5932F" w:rsidR="00D35D19" w:rsidRDefault="00D35D19" w:rsidP="003E1435">
      <w:pPr>
        <w:pStyle w:val="NormalWeb"/>
        <w:spacing w:before="0" w:beforeAutospacing="0" w:after="0" w:afterAutospacing="0"/>
        <w:jc w:val="both"/>
      </w:pPr>
      <w:r w:rsidRPr="00044C44">
        <w:rPr>
          <w:b/>
          <w:bCs/>
        </w:rPr>
        <w:t>104.17.04.01.</w:t>
      </w:r>
      <w:r w:rsidRPr="006E0D40">
        <w:t xml:space="preserve"> The initial installation of Temporary Portable Rumble Strips will be measured and paid for at the Contract unit price per each array per</w:t>
      </w:r>
      <w:r>
        <w:t xml:space="preserve"> unit</w:t>
      </w:r>
      <w:r w:rsidRPr="006E0D40">
        <w:t xml:space="preserve"> day. </w:t>
      </w:r>
      <w:r w:rsidR="000E7484">
        <w:t xml:space="preserve"> </w:t>
      </w:r>
      <w:r w:rsidRPr="003916D3">
        <w:t xml:space="preserve">A unit day will consist of any approved usage within a 24-hour calendar day period.  When a </w:t>
      </w:r>
      <w:r w:rsidR="00B867B7">
        <w:t>temporary portable rumble strip</w:t>
      </w:r>
      <w:r w:rsidRPr="003916D3">
        <w:t xml:space="preserve"> array is used for part of a day, it will be measured</w:t>
      </w:r>
      <w:r w:rsidRPr="00801814">
        <w:t xml:space="preserve"> and paid for</w:t>
      </w:r>
      <w:r w:rsidRPr="003916D3">
        <w:t xml:space="preserve"> as a unit day.</w:t>
      </w:r>
      <w:r>
        <w:t xml:space="preserve"> </w:t>
      </w:r>
      <w:r w:rsidR="000E7484">
        <w:t xml:space="preserve"> </w:t>
      </w:r>
      <w:r w:rsidRPr="006E0D40">
        <w:t xml:space="preserve">An array consists of three complete temporary portable rumble strips spanning a single lane. </w:t>
      </w:r>
      <w:r w:rsidR="000E7484">
        <w:t xml:space="preserve"> </w:t>
      </w:r>
      <w:r w:rsidRPr="006E0D40">
        <w:t>Payment will be full compensation for cleaning the roadway surface, installing the rumble strip, and maintaining the strip through the duration of each day’s use, including cleaning and resetting of the strip if it comes out of alignment.</w:t>
      </w:r>
    </w:p>
    <w:p w14:paraId="74BCAD90" w14:textId="77777777" w:rsidR="003E1435" w:rsidRPr="006E0D40" w:rsidRDefault="003E1435" w:rsidP="003E1435">
      <w:pPr>
        <w:pStyle w:val="NormalWeb"/>
        <w:spacing w:before="0" w:beforeAutospacing="0" w:after="0" w:afterAutospacing="0"/>
        <w:jc w:val="both"/>
      </w:pPr>
    </w:p>
    <w:p w14:paraId="1CDA4176" w14:textId="055B75C3" w:rsidR="00D35D19" w:rsidRDefault="00D35D19" w:rsidP="003E1435">
      <w:pPr>
        <w:pStyle w:val="NormalWeb"/>
        <w:spacing w:before="0" w:beforeAutospacing="0" w:after="0" w:afterAutospacing="0"/>
        <w:jc w:val="both"/>
      </w:pPr>
      <w:r w:rsidRPr="00044C44">
        <w:rPr>
          <w:b/>
          <w:bCs/>
        </w:rPr>
        <w:t>104.17.04.02.</w:t>
      </w:r>
      <w:r w:rsidRPr="006E0D40">
        <w:t xml:space="preserve"> </w:t>
      </w:r>
      <w:r w:rsidR="00CA247E" w:rsidRPr="006E0D40">
        <w:t xml:space="preserve">Remove and Relocate Temporary Portable Rumble Strips </w:t>
      </w:r>
      <w:r w:rsidRPr="006E0D40">
        <w:t xml:space="preserve">will be paid for at the </w:t>
      </w:r>
      <w:r w:rsidR="00CA247E">
        <w:t>C</w:t>
      </w:r>
      <w:r w:rsidRPr="006E0D40">
        <w:t xml:space="preserve">ontract unit price per each array. </w:t>
      </w:r>
      <w:r w:rsidR="00D97858">
        <w:t xml:space="preserve"> </w:t>
      </w:r>
      <w:r w:rsidRPr="006E0D40">
        <w:t>The payment includes removal of the temporary portable rumble strip array, relocating the array to a new location, cleaning the roadway surface, installing the rumble strips, and maintaining the strips through the duration of each day’s use, including cleaning and resetting the strip if it comes out of alignment.</w:t>
      </w:r>
    </w:p>
    <w:p w14:paraId="20C1647A" w14:textId="77777777" w:rsidR="003E1435" w:rsidRPr="006E0D40" w:rsidRDefault="003E1435" w:rsidP="003E1435">
      <w:pPr>
        <w:pStyle w:val="NormalWeb"/>
        <w:spacing w:before="0" w:beforeAutospacing="0" w:after="0" w:afterAutospacing="0"/>
        <w:jc w:val="both"/>
      </w:pPr>
    </w:p>
    <w:p w14:paraId="7C0E1CF0" w14:textId="1734FC71" w:rsidR="00D35D19" w:rsidRPr="006E0D40" w:rsidRDefault="00D35D19" w:rsidP="003E1435">
      <w:pPr>
        <w:pStyle w:val="NormalWeb"/>
        <w:spacing w:before="0" w:beforeAutospacing="0" w:after="0" w:afterAutospacing="0"/>
        <w:jc w:val="both"/>
      </w:pPr>
      <w:r w:rsidRPr="00044C44">
        <w:rPr>
          <w:b/>
          <w:bCs/>
        </w:rPr>
        <w:t>104.17.04.03.</w:t>
      </w:r>
      <w:r w:rsidRPr="006E0D40">
        <w:t xml:space="preserve"> Removal of the </w:t>
      </w:r>
      <w:r w:rsidR="007553E5">
        <w:t>t</w:t>
      </w:r>
      <w:r w:rsidRPr="006E0D40">
        <w:t xml:space="preserve">emporary </w:t>
      </w:r>
      <w:r w:rsidR="007553E5">
        <w:t>p</w:t>
      </w:r>
      <w:r w:rsidRPr="006E0D40">
        <w:t xml:space="preserve">ortable </w:t>
      </w:r>
      <w:r w:rsidR="007553E5">
        <w:t>r</w:t>
      </w:r>
      <w:r w:rsidRPr="006E0D40">
        <w:t xml:space="preserve">umble </w:t>
      </w:r>
      <w:r w:rsidR="007553E5">
        <w:t>s</w:t>
      </w:r>
      <w:r w:rsidRPr="006E0D40">
        <w:t xml:space="preserve">trips at the end of each </w:t>
      </w:r>
      <w:r w:rsidR="00287B6E" w:rsidRPr="006E0D40">
        <w:t>workday</w:t>
      </w:r>
      <w:r w:rsidRPr="006E0D40">
        <w:t xml:space="preserve"> and final removal will be incidental to the item Temporary Portable Rumble Strips, including cleaning and restoring the pavement to normal conditions.</w:t>
      </w:r>
    </w:p>
    <w:sectPr w:rsidR="00D35D19" w:rsidRPr="006E0D40" w:rsidSect="00832B76">
      <w:headerReference w:type="default" r:id="rId14"/>
      <w:footerReference w:type="even" r:id="rId15"/>
      <w:footerReference w:type="default" r:id="rId16"/>
      <w:type w:val="continuous"/>
      <w:pgSz w:w="12240" w:h="15840" w:code="1"/>
      <w:pgMar w:top="720" w:right="1440" w:bottom="72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5CE1EB" w14:textId="77777777" w:rsidR="00740C43" w:rsidRDefault="00740C43">
      <w:r>
        <w:separator/>
      </w:r>
    </w:p>
  </w:endnote>
  <w:endnote w:type="continuationSeparator" w:id="0">
    <w:p w14:paraId="193DEBC8" w14:textId="77777777" w:rsidR="00740C43" w:rsidRDefault="00740C43">
      <w:r>
        <w:continuationSeparator/>
      </w:r>
    </w:p>
  </w:endnote>
  <w:endnote w:type="continuationNotice" w:id="1">
    <w:p w14:paraId="2BE0ACE8" w14:textId="77777777" w:rsidR="00740C43" w:rsidRDefault="00740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8188D" w14:textId="77777777" w:rsidR="0095719F" w:rsidRDefault="0095719F" w:rsidP="00E854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E2C9B1" w14:textId="77777777" w:rsidR="0095719F" w:rsidRDefault="009571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4"/>
      </w:rPr>
      <w:alias w:val="Version Date"/>
      <w:tag w:val="Version_x0020_Date"/>
      <w:id w:val="155422410"/>
      <w:placeholder>
        <w:docPart w:val="63581FAE36954EB09635B7B0F670BF7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1C34C51-6963-4508-B5AF-21F3CC760C9C}"/>
      <w:date w:fullDate="2021-11-01T00:00:00Z">
        <w:dateFormat w:val="MM/dd/yyyy"/>
        <w:lid w:val="en-US"/>
        <w:storeMappedDataAs w:val="dateTime"/>
        <w:calendar w:val="gregorian"/>
      </w:date>
    </w:sdtPr>
    <w:sdtEndPr/>
    <w:sdtContent>
      <w:p w14:paraId="5F06DF6A" w14:textId="654E5502" w:rsidR="0095719F" w:rsidRPr="007B2407" w:rsidRDefault="008835C9" w:rsidP="00AE48ED">
        <w:pPr>
          <w:widowControl w:val="0"/>
          <w:tabs>
            <w:tab w:val="right" w:pos="9360"/>
          </w:tabs>
          <w:jc w:val="right"/>
          <w:rPr>
            <w:szCs w:val="24"/>
          </w:rPr>
        </w:pPr>
        <w:r>
          <w:rPr>
            <w:szCs w:val="24"/>
          </w:rPr>
          <w:t>11/01/2021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6F30A" w14:textId="77777777" w:rsidR="00740C43" w:rsidRDefault="00740C43">
      <w:r>
        <w:separator/>
      </w:r>
    </w:p>
  </w:footnote>
  <w:footnote w:type="continuationSeparator" w:id="0">
    <w:p w14:paraId="48A1BB76" w14:textId="77777777" w:rsidR="00740C43" w:rsidRDefault="00740C43">
      <w:r>
        <w:continuationSeparator/>
      </w:r>
    </w:p>
  </w:footnote>
  <w:footnote w:type="continuationNotice" w:id="1">
    <w:p w14:paraId="70E76782" w14:textId="77777777" w:rsidR="00740C43" w:rsidRDefault="00740C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0F9E2" w14:textId="4CD737A9" w:rsidR="00A401C4" w:rsidRDefault="00A401C4" w:rsidP="00A401C4">
    <w:pPr>
      <w:tabs>
        <w:tab w:val="right" w:pos="9360"/>
      </w:tabs>
      <w:suppressAutoHyphens/>
      <w:jc w:val="both"/>
      <w:rPr>
        <w:b/>
        <w:szCs w:val="24"/>
      </w:rPr>
    </w:pPr>
    <w:r>
      <w:rPr>
        <w:b/>
        <w:noProof/>
        <w:szCs w:val="24"/>
      </w:rPr>
      <w:drawing>
        <wp:inline distT="0" distB="0" distL="0" distR="0" wp14:anchorId="3031283A" wp14:editId="2D51EB57">
          <wp:extent cx="2926080" cy="431800"/>
          <wp:effectExtent l="0" t="0" r="762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6080" cy="431800"/>
                  </a:xfrm>
                  <a:prstGeom prst="rect">
                    <a:avLst/>
                  </a:prstGeom>
                  <a:noFill/>
                  <a:ln>
                    <a:noFill/>
                  </a:ln>
                </pic:spPr>
              </pic:pic>
            </a:graphicData>
          </a:graphic>
        </wp:inline>
      </w:drawing>
    </w:r>
  </w:p>
  <w:p w14:paraId="19DF3184" w14:textId="3C8402D2" w:rsidR="00A401C4" w:rsidRDefault="004377F8" w:rsidP="00A401C4">
    <w:pPr>
      <w:tabs>
        <w:tab w:val="right" w:pos="9360"/>
      </w:tabs>
      <w:suppressAutoHyphens/>
      <w:jc w:val="both"/>
      <w:rPr>
        <w:szCs w:val="24"/>
      </w:rPr>
    </w:pPr>
    <w:sdt>
      <w:sdtPr>
        <w:rPr>
          <w:b/>
          <w:szCs w:val="24"/>
        </w:rPr>
        <w:alias w:val="Spec Type"/>
        <w:tag w:val="Spec_x0020_Type"/>
        <w:id w:val="-1231384140"/>
        <w:placeholder>
          <w:docPart w:val="44616795002F4B7980A737A70262A92E"/>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00000000-0000-0000-0000-000000000000}"/>
        <w:dropDownList>
          <w:listItem w:value="[Spec Type]"/>
        </w:dropDownList>
      </w:sdtPr>
      <w:sdtEndPr/>
      <w:sdtContent>
        <w:r w:rsidR="00A401C4">
          <w:rPr>
            <w:b/>
            <w:szCs w:val="24"/>
          </w:rPr>
          <w:t>SPECIAL PROVISIONS INSERT</w:t>
        </w:r>
      </w:sdtContent>
    </w:sdt>
    <w:r w:rsidR="00A401C4">
      <w:rPr>
        <w:szCs w:val="24"/>
      </w:rPr>
      <w:tab/>
      <w:t xml:space="preserve">CONTRACT NO. </w:t>
    </w:r>
    <w:r w:rsidR="00A401C4">
      <w:rPr>
        <w:szCs w:val="24"/>
      </w:rPr>
      <w:fldChar w:fldCharType="begin"/>
    </w:r>
    <w:r w:rsidR="00A401C4">
      <w:rPr>
        <w:szCs w:val="24"/>
      </w:rPr>
      <w:instrText xml:space="preserve"> DOCPROPERTY  IFB_ContractNo  \* MERGEFORMAT </w:instrText>
    </w:r>
    <w:r w:rsidR="00A401C4">
      <w:rPr>
        <w:szCs w:val="24"/>
      </w:rPr>
      <w:fldChar w:fldCharType="separate"/>
    </w:r>
    <w:r w:rsidR="00FC659B">
      <w:rPr>
        <w:bCs/>
        <w:szCs w:val="24"/>
      </w:rPr>
      <w:fldChar w:fldCharType="begin"/>
    </w:r>
    <w:r w:rsidR="00FC659B">
      <w:rPr>
        <w:bCs/>
        <w:szCs w:val="24"/>
      </w:rPr>
      <w:instrText xml:space="preserve"> DOCPROPERTY  IFB_ContractNo  \* MERGEFORMAT </w:instrText>
    </w:r>
    <w:r w:rsidR="00FC659B">
      <w:rPr>
        <w:bCs/>
        <w:szCs w:val="24"/>
      </w:rPr>
      <w:fldChar w:fldCharType="separate"/>
    </w:r>
    <w:r w:rsidR="00FC659B">
      <w:rPr>
        <w:bCs/>
        <w:szCs w:val="24"/>
      </w:rPr>
      <w:t>IFB_ContractNo</w:t>
    </w:r>
    <w:r w:rsidR="00FC659B">
      <w:rPr>
        <w:bCs/>
        <w:szCs w:val="24"/>
      </w:rPr>
      <w:fldChar w:fldCharType="end"/>
    </w:r>
    <w:r w:rsidR="00A401C4">
      <w:rPr>
        <w:szCs w:val="24"/>
      </w:rPr>
      <w:fldChar w:fldCharType="end"/>
    </w:r>
  </w:p>
  <w:p w14:paraId="227B4356" w14:textId="41066E3D" w:rsidR="00A401C4" w:rsidRDefault="00960469" w:rsidP="00A401C4">
    <w:pPr>
      <w:widowControl w:val="0"/>
      <w:tabs>
        <w:tab w:val="right" w:pos="9360"/>
      </w:tabs>
      <w:rPr>
        <w:rStyle w:val="PageNumber"/>
      </w:rPr>
    </w:pPr>
    <w:r w:rsidRPr="00A337E3">
      <w:rPr>
        <w:caps/>
      </w:rPr>
      <w:fldChar w:fldCharType="begin"/>
    </w:r>
    <w:r w:rsidRPr="00A337E3">
      <w:rPr>
        <w:caps/>
      </w:rPr>
      <w:instrText xml:space="preserve"> TITLE  \* Upper  \* MERGEFORMAT </w:instrText>
    </w:r>
    <w:r w:rsidRPr="00A337E3">
      <w:rPr>
        <w:caps/>
      </w:rPr>
      <w:fldChar w:fldCharType="separate"/>
    </w:r>
    <w:r w:rsidR="00307DEF" w:rsidRPr="00307DEF">
      <w:rPr>
        <w:caps/>
      </w:rPr>
      <w:t>104.27 — TEMPORARY PORTABLE RUMBLE STRIPS (TPRS)</w:t>
    </w:r>
    <w:r w:rsidRPr="00A337E3">
      <w:rPr>
        <w:caps/>
      </w:rPr>
      <w:fldChar w:fldCharType="end"/>
    </w:r>
    <w:r w:rsidR="00A401C4">
      <w:tab/>
    </w:r>
    <w:r w:rsidR="00A401C4">
      <w:rPr>
        <w:rStyle w:val="PageNumber"/>
      </w:rPr>
      <w:fldChar w:fldCharType="begin"/>
    </w:r>
    <w:r w:rsidR="00A401C4">
      <w:rPr>
        <w:rStyle w:val="PageNumber"/>
      </w:rPr>
      <w:instrText xml:space="preserve"> PAGE </w:instrText>
    </w:r>
    <w:r w:rsidR="00A401C4">
      <w:rPr>
        <w:rStyle w:val="PageNumber"/>
      </w:rPr>
      <w:fldChar w:fldCharType="separate"/>
    </w:r>
    <w:r w:rsidR="00A401C4">
      <w:rPr>
        <w:rStyle w:val="PageNumber"/>
      </w:rPr>
      <w:t>1</w:t>
    </w:r>
    <w:r w:rsidR="00A401C4">
      <w:rPr>
        <w:rStyle w:val="PageNumber"/>
      </w:rPr>
      <w:fldChar w:fldCharType="end"/>
    </w:r>
    <w:r w:rsidR="00A401C4">
      <w:rPr>
        <w:rStyle w:val="PageNumber"/>
      </w:rPr>
      <w:t xml:space="preserve"> of </w:t>
    </w:r>
    <w:r w:rsidR="00A401C4">
      <w:rPr>
        <w:rStyle w:val="PageNumber"/>
      </w:rPr>
      <w:fldChar w:fldCharType="begin"/>
    </w:r>
    <w:r w:rsidR="00A401C4">
      <w:rPr>
        <w:rStyle w:val="PageNumber"/>
      </w:rPr>
      <w:instrText xml:space="preserve"> NUMPAGES </w:instrText>
    </w:r>
    <w:r w:rsidR="00A401C4">
      <w:rPr>
        <w:rStyle w:val="PageNumber"/>
      </w:rPr>
      <w:fldChar w:fldCharType="separate"/>
    </w:r>
    <w:r w:rsidR="00A401C4">
      <w:rPr>
        <w:rStyle w:val="PageNumber"/>
      </w:rPr>
      <w:t>3</w:t>
    </w:r>
    <w:r w:rsidR="00A401C4">
      <w:rPr>
        <w:rStyle w:val="PageNumber"/>
      </w:rPr>
      <w:fldChar w:fldCharType="end"/>
    </w:r>
  </w:p>
  <w:p w14:paraId="53C5D319" w14:textId="77777777" w:rsidR="0095719F" w:rsidRDefault="0095719F" w:rsidP="00EF1A99">
    <w:pPr>
      <w:widowControl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F616FC"/>
    <w:multiLevelType w:val="hybridMultilevel"/>
    <w:tmpl w:val="1724443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5A481D"/>
    <w:multiLevelType w:val="hybridMultilevel"/>
    <w:tmpl w:val="3258C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1A444A0"/>
    <w:multiLevelType w:val="hybridMultilevel"/>
    <w:tmpl w:val="F7FABD40"/>
    <w:lvl w:ilvl="0" w:tplc="3C6C4A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C0B79B2"/>
    <w:multiLevelType w:val="hybridMultilevel"/>
    <w:tmpl w:val="7556D766"/>
    <w:lvl w:ilvl="0" w:tplc="FCFE36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savePreviewPicture/>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2tzQyMjA3sDA2NDFR0lEKTi0uzszPAykwrgUAT3tnfCwAAAA="/>
  </w:docVars>
  <w:rsids>
    <w:rsidRoot w:val="001B0DA9"/>
    <w:rsid w:val="00001E3F"/>
    <w:rsid w:val="0000290D"/>
    <w:rsid w:val="00006D57"/>
    <w:rsid w:val="00010909"/>
    <w:rsid w:val="0001201B"/>
    <w:rsid w:val="000134D9"/>
    <w:rsid w:val="00016C5F"/>
    <w:rsid w:val="00020759"/>
    <w:rsid w:val="00020B97"/>
    <w:rsid w:val="0002477F"/>
    <w:rsid w:val="000312C9"/>
    <w:rsid w:val="000317F2"/>
    <w:rsid w:val="000336B6"/>
    <w:rsid w:val="00033D62"/>
    <w:rsid w:val="00033F61"/>
    <w:rsid w:val="00034647"/>
    <w:rsid w:val="000402CB"/>
    <w:rsid w:val="0004397F"/>
    <w:rsid w:val="0005293C"/>
    <w:rsid w:val="00053DAC"/>
    <w:rsid w:val="00054011"/>
    <w:rsid w:val="00055DEE"/>
    <w:rsid w:val="00067DF8"/>
    <w:rsid w:val="00072EFC"/>
    <w:rsid w:val="000737A6"/>
    <w:rsid w:val="00074F0B"/>
    <w:rsid w:val="00075EB9"/>
    <w:rsid w:val="00076613"/>
    <w:rsid w:val="0008146E"/>
    <w:rsid w:val="00093274"/>
    <w:rsid w:val="000946A7"/>
    <w:rsid w:val="00094C92"/>
    <w:rsid w:val="000A02DE"/>
    <w:rsid w:val="000A27CD"/>
    <w:rsid w:val="000A3927"/>
    <w:rsid w:val="000A5D50"/>
    <w:rsid w:val="000A60CD"/>
    <w:rsid w:val="000A6130"/>
    <w:rsid w:val="000B788D"/>
    <w:rsid w:val="000B78B6"/>
    <w:rsid w:val="000C2464"/>
    <w:rsid w:val="000D4C2D"/>
    <w:rsid w:val="000D5425"/>
    <w:rsid w:val="000D5EBC"/>
    <w:rsid w:val="000E0AD3"/>
    <w:rsid w:val="000E0D02"/>
    <w:rsid w:val="000E7484"/>
    <w:rsid w:val="000F19A7"/>
    <w:rsid w:val="000F3E08"/>
    <w:rsid w:val="000F5F2D"/>
    <w:rsid w:val="00101424"/>
    <w:rsid w:val="001051DC"/>
    <w:rsid w:val="0010684A"/>
    <w:rsid w:val="00106CDE"/>
    <w:rsid w:val="00111D0C"/>
    <w:rsid w:val="00114BF5"/>
    <w:rsid w:val="00117FEE"/>
    <w:rsid w:val="00121195"/>
    <w:rsid w:val="0012187B"/>
    <w:rsid w:val="001245F6"/>
    <w:rsid w:val="00130FF4"/>
    <w:rsid w:val="0014453A"/>
    <w:rsid w:val="001473AE"/>
    <w:rsid w:val="00153647"/>
    <w:rsid w:val="00156087"/>
    <w:rsid w:val="00157593"/>
    <w:rsid w:val="00167149"/>
    <w:rsid w:val="00167E8D"/>
    <w:rsid w:val="0017234B"/>
    <w:rsid w:val="0017322B"/>
    <w:rsid w:val="0017343B"/>
    <w:rsid w:val="00175D88"/>
    <w:rsid w:val="00175F1B"/>
    <w:rsid w:val="00176220"/>
    <w:rsid w:val="00176414"/>
    <w:rsid w:val="00176581"/>
    <w:rsid w:val="001816DB"/>
    <w:rsid w:val="001840E0"/>
    <w:rsid w:val="00186DC4"/>
    <w:rsid w:val="001905F0"/>
    <w:rsid w:val="001948E1"/>
    <w:rsid w:val="00194913"/>
    <w:rsid w:val="00195AF8"/>
    <w:rsid w:val="001A31AB"/>
    <w:rsid w:val="001A4235"/>
    <w:rsid w:val="001A5105"/>
    <w:rsid w:val="001B020A"/>
    <w:rsid w:val="001B0DA9"/>
    <w:rsid w:val="001B14D1"/>
    <w:rsid w:val="001B3F52"/>
    <w:rsid w:val="001C019B"/>
    <w:rsid w:val="001C19F1"/>
    <w:rsid w:val="001C3285"/>
    <w:rsid w:val="001D2503"/>
    <w:rsid w:val="001E1860"/>
    <w:rsid w:val="001E6F65"/>
    <w:rsid w:val="001F2312"/>
    <w:rsid w:val="001F3919"/>
    <w:rsid w:val="001F473E"/>
    <w:rsid w:val="001F61D7"/>
    <w:rsid w:val="00200B6A"/>
    <w:rsid w:val="0020571D"/>
    <w:rsid w:val="0021642E"/>
    <w:rsid w:val="00216FED"/>
    <w:rsid w:val="00220592"/>
    <w:rsid w:val="0022067D"/>
    <w:rsid w:val="00222C49"/>
    <w:rsid w:val="00227277"/>
    <w:rsid w:val="00231D4D"/>
    <w:rsid w:val="00232714"/>
    <w:rsid w:val="0023271E"/>
    <w:rsid w:val="00233946"/>
    <w:rsid w:val="00236285"/>
    <w:rsid w:val="00242BC2"/>
    <w:rsid w:val="0024420C"/>
    <w:rsid w:val="00253A09"/>
    <w:rsid w:val="00254046"/>
    <w:rsid w:val="00266E61"/>
    <w:rsid w:val="00271BDC"/>
    <w:rsid w:val="00273B23"/>
    <w:rsid w:val="00274B05"/>
    <w:rsid w:val="00276D8A"/>
    <w:rsid w:val="00281C9C"/>
    <w:rsid w:val="002835A1"/>
    <w:rsid w:val="00283FC2"/>
    <w:rsid w:val="00286F8A"/>
    <w:rsid w:val="002879D7"/>
    <w:rsid w:val="00287B6E"/>
    <w:rsid w:val="002942C4"/>
    <w:rsid w:val="0029486C"/>
    <w:rsid w:val="00296200"/>
    <w:rsid w:val="00297C5B"/>
    <w:rsid w:val="002A049D"/>
    <w:rsid w:val="002A066E"/>
    <w:rsid w:val="002A7000"/>
    <w:rsid w:val="002B0396"/>
    <w:rsid w:val="002B0E66"/>
    <w:rsid w:val="002B49DF"/>
    <w:rsid w:val="002B5328"/>
    <w:rsid w:val="002B606D"/>
    <w:rsid w:val="002B72BF"/>
    <w:rsid w:val="002B73AC"/>
    <w:rsid w:val="002C1BEB"/>
    <w:rsid w:val="002C5DFE"/>
    <w:rsid w:val="002D1196"/>
    <w:rsid w:val="002D2442"/>
    <w:rsid w:val="002E05C4"/>
    <w:rsid w:val="002E5707"/>
    <w:rsid w:val="002E7401"/>
    <w:rsid w:val="002E78A3"/>
    <w:rsid w:val="002F1F25"/>
    <w:rsid w:val="002F2769"/>
    <w:rsid w:val="002F7A76"/>
    <w:rsid w:val="002F7ECE"/>
    <w:rsid w:val="003008B4"/>
    <w:rsid w:val="00301065"/>
    <w:rsid w:val="00301507"/>
    <w:rsid w:val="003020A0"/>
    <w:rsid w:val="00302211"/>
    <w:rsid w:val="00303868"/>
    <w:rsid w:val="00307DEF"/>
    <w:rsid w:val="003130B5"/>
    <w:rsid w:val="00313A88"/>
    <w:rsid w:val="003144AF"/>
    <w:rsid w:val="00321877"/>
    <w:rsid w:val="003225F2"/>
    <w:rsid w:val="0034457F"/>
    <w:rsid w:val="00346D32"/>
    <w:rsid w:val="003550E1"/>
    <w:rsid w:val="00357859"/>
    <w:rsid w:val="0036060D"/>
    <w:rsid w:val="003627E6"/>
    <w:rsid w:val="00364C5C"/>
    <w:rsid w:val="0036505E"/>
    <w:rsid w:val="00365A3C"/>
    <w:rsid w:val="00365E51"/>
    <w:rsid w:val="00373008"/>
    <w:rsid w:val="003764A9"/>
    <w:rsid w:val="00380F21"/>
    <w:rsid w:val="00383DE4"/>
    <w:rsid w:val="00384423"/>
    <w:rsid w:val="003848D8"/>
    <w:rsid w:val="003873BB"/>
    <w:rsid w:val="003916D3"/>
    <w:rsid w:val="00394201"/>
    <w:rsid w:val="003952FD"/>
    <w:rsid w:val="003A06D3"/>
    <w:rsid w:val="003A1162"/>
    <w:rsid w:val="003A2389"/>
    <w:rsid w:val="003A7E81"/>
    <w:rsid w:val="003A7F4D"/>
    <w:rsid w:val="003B208F"/>
    <w:rsid w:val="003C0EBE"/>
    <w:rsid w:val="003C14F5"/>
    <w:rsid w:val="003C1528"/>
    <w:rsid w:val="003C5790"/>
    <w:rsid w:val="003C6D95"/>
    <w:rsid w:val="003C7287"/>
    <w:rsid w:val="003D221B"/>
    <w:rsid w:val="003D276C"/>
    <w:rsid w:val="003D7C94"/>
    <w:rsid w:val="003E1435"/>
    <w:rsid w:val="003E2A95"/>
    <w:rsid w:val="003F0EBF"/>
    <w:rsid w:val="003F2221"/>
    <w:rsid w:val="003F6B60"/>
    <w:rsid w:val="004030D3"/>
    <w:rsid w:val="004079F9"/>
    <w:rsid w:val="004202F0"/>
    <w:rsid w:val="00421D86"/>
    <w:rsid w:val="004238DA"/>
    <w:rsid w:val="00433B4C"/>
    <w:rsid w:val="00436322"/>
    <w:rsid w:val="004377F8"/>
    <w:rsid w:val="00437A4D"/>
    <w:rsid w:val="00442754"/>
    <w:rsid w:val="004460E8"/>
    <w:rsid w:val="004634C0"/>
    <w:rsid w:val="004636A5"/>
    <w:rsid w:val="00463D32"/>
    <w:rsid w:val="00465E60"/>
    <w:rsid w:val="00467F7B"/>
    <w:rsid w:val="0047616F"/>
    <w:rsid w:val="00483361"/>
    <w:rsid w:val="0048380B"/>
    <w:rsid w:val="004943FE"/>
    <w:rsid w:val="00495BCC"/>
    <w:rsid w:val="004A7D5B"/>
    <w:rsid w:val="004B132D"/>
    <w:rsid w:val="004B6644"/>
    <w:rsid w:val="004B74A5"/>
    <w:rsid w:val="004C0A2B"/>
    <w:rsid w:val="004C2260"/>
    <w:rsid w:val="004D3761"/>
    <w:rsid w:val="004D3D8D"/>
    <w:rsid w:val="004D7536"/>
    <w:rsid w:val="004E0483"/>
    <w:rsid w:val="004F2A6D"/>
    <w:rsid w:val="004F6D68"/>
    <w:rsid w:val="0051473C"/>
    <w:rsid w:val="0051675F"/>
    <w:rsid w:val="00525FC8"/>
    <w:rsid w:val="0053127F"/>
    <w:rsid w:val="005314D1"/>
    <w:rsid w:val="00531B46"/>
    <w:rsid w:val="00533E11"/>
    <w:rsid w:val="0053614A"/>
    <w:rsid w:val="00542996"/>
    <w:rsid w:val="00543038"/>
    <w:rsid w:val="005443A1"/>
    <w:rsid w:val="005474F8"/>
    <w:rsid w:val="00550337"/>
    <w:rsid w:val="00550867"/>
    <w:rsid w:val="00556AAA"/>
    <w:rsid w:val="00557D03"/>
    <w:rsid w:val="00561AB1"/>
    <w:rsid w:val="00573B42"/>
    <w:rsid w:val="00576384"/>
    <w:rsid w:val="00577FEB"/>
    <w:rsid w:val="00580BAB"/>
    <w:rsid w:val="00581D41"/>
    <w:rsid w:val="0058230A"/>
    <w:rsid w:val="0059588D"/>
    <w:rsid w:val="005A3119"/>
    <w:rsid w:val="005A36E0"/>
    <w:rsid w:val="005A5D37"/>
    <w:rsid w:val="005A78E7"/>
    <w:rsid w:val="005B32BE"/>
    <w:rsid w:val="005B54A3"/>
    <w:rsid w:val="005B6C0A"/>
    <w:rsid w:val="005C1763"/>
    <w:rsid w:val="005C1CBE"/>
    <w:rsid w:val="005C2097"/>
    <w:rsid w:val="005C3080"/>
    <w:rsid w:val="005D6A5B"/>
    <w:rsid w:val="005D7520"/>
    <w:rsid w:val="005E19BC"/>
    <w:rsid w:val="005E214B"/>
    <w:rsid w:val="005F2D96"/>
    <w:rsid w:val="006003E8"/>
    <w:rsid w:val="006026C6"/>
    <w:rsid w:val="00604CCF"/>
    <w:rsid w:val="00604FB4"/>
    <w:rsid w:val="006074D2"/>
    <w:rsid w:val="006102CB"/>
    <w:rsid w:val="00610604"/>
    <w:rsid w:val="00614003"/>
    <w:rsid w:val="00614FB4"/>
    <w:rsid w:val="006167B7"/>
    <w:rsid w:val="00616832"/>
    <w:rsid w:val="00616882"/>
    <w:rsid w:val="00616AF2"/>
    <w:rsid w:val="006220D6"/>
    <w:rsid w:val="0062505A"/>
    <w:rsid w:val="00625429"/>
    <w:rsid w:val="00626BB3"/>
    <w:rsid w:val="00627E2D"/>
    <w:rsid w:val="006360FE"/>
    <w:rsid w:val="00637894"/>
    <w:rsid w:val="006413FB"/>
    <w:rsid w:val="00642DD7"/>
    <w:rsid w:val="00644057"/>
    <w:rsid w:val="0064656F"/>
    <w:rsid w:val="006468F1"/>
    <w:rsid w:val="00651233"/>
    <w:rsid w:val="006571C0"/>
    <w:rsid w:val="006575C5"/>
    <w:rsid w:val="00660902"/>
    <w:rsid w:val="00663A31"/>
    <w:rsid w:val="00666D04"/>
    <w:rsid w:val="00666F8C"/>
    <w:rsid w:val="006701C9"/>
    <w:rsid w:val="00670C39"/>
    <w:rsid w:val="00673613"/>
    <w:rsid w:val="00673A14"/>
    <w:rsid w:val="00675712"/>
    <w:rsid w:val="00686468"/>
    <w:rsid w:val="00686787"/>
    <w:rsid w:val="006921EE"/>
    <w:rsid w:val="006978B4"/>
    <w:rsid w:val="006A23D7"/>
    <w:rsid w:val="006A44C3"/>
    <w:rsid w:val="006A59C1"/>
    <w:rsid w:val="006A6240"/>
    <w:rsid w:val="006A7BFB"/>
    <w:rsid w:val="006B1722"/>
    <w:rsid w:val="006B1B2C"/>
    <w:rsid w:val="006B7B8A"/>
    <w:rsid w:val="006C04A6"/>
    <w:rsid w:val="006C3E24"/>
    <w:rsid w:val="006C5262"/>
    <w:rsid w:val="006C681A"/>
    <w:rsid w:val="006D122B"/>
    <w:rsid w:val="006D3D7D"/>
    <w:rsid w:val="006D3F09"/>
    <w:rsid w:val="006D559D"/>
    <w:rsid w:val="006D6A51"/>
    <w:rsid w:val="006E059B"/>
    <w:rsid w:val="006E0919"/>
    <w:rsid w:val="006E1706"/>
    <w:rsid w:val="006E5A0E"/>
    <w:rsid w:val="006E6D22"/>
    <w:rsid w:val="006F401E"/>
    <w:rsid w:val="006F4DD2"/>
    <w:rsid w:val="006F5422"/>
    <w:rsid w:val="007019F7"/>
    <w:rsid w:val="00702627"/>
    <w:rsid w:val="00702A8C"/>
    <w:rsid w:val="00706D13"/>
    <w:rsid w:val="00713742"/>
    <w:rsid w:val="007169B9"/>
    <w:rsid w:val="00722907"/>
    <w:rsid w:val="007252C6"/>
    <w:rsid w:val="007265FB"/>
    <w:rsid w:val="00731623"/>
    <w:rsid w:val="00736772"/>
    <w:rsid w:val="0073703F"/>
    <w:rsid w:val="00737BDA"/>
    <w:rsid w:val="0074088D"/>
    <w:rsid w:val="00740C43"/>
    <w:rsid w:val="007417EC"/>
    <w:rsid w:val="007425BE"/>
    <w:rsid w:val="00743916"/>
    <w:rsid w:val="0074435D"/>
    <w:rsid w:val="00745E7D"/>
    <w:rsid w:val="0074626A"/>
    <w:rsid w:val="007479F5"/>
    <w:rsid w:val="00750C38"/>
    <w:rsid w:val="007553E5"/>
    <w:rsid w:val="00757273"/>
    <w:rsid w:val="00763161"/>
    <w:rsid w:val="00767418"/>
    <w:rsid w:val="00767DB2"/>
    <w:rsid w:val="00772A33"/>
    <w:rsid w:val="007826F4"/>
    <w:rsid w:val="00784117"/>
    <w:rsid w:val="00787C90"/>
    <w:rsid w:val="00787FCD"/>
    <w:rsid w:val="007934B4"/>
    <w:rsid w:val="007949AB"/>
    <w:rsid w:val="007A118B"/>
    <w:rsid w:val="007A1C66"/>
    <w:rsid w:val="007A3558"/>
    <w:rsid w:val="007A457A"/>
    <w:rsid w:val="007A55EA"/>
    <w:rsid w:val="007B0E5C"/>
    <w:rsid w:val="007B23E7"/>
    <w:rsid w:val="007B2407"/>
    <w:rsid w:val="007B450C"/>
    <w:rsid w:val="007C1E9D"/>
    <w:rsid w:val="007C4821"/>
    <w:rsid w:val="007C60B1"/>
    <w:rsid w:val="007D0DBF"/>
    <w:rsid w:val="007D1CE1"/>
    <w:rsid w:val="007D3415"/>
    <w:rsid w:val="007D342C"/>
    <w:rsid w:val="007D771B"/>
    <w:rsid w:val="007E1CB9"/>
    <w:rsid w:val="007E33DC"/>
    <w:rsid w:val="007E36B9"/>
    <w:rsid w:val="007E66F5"/>
    <w:rsid w:val="007F1C27"/>
    <w:rsid w:val="00801814"/>
    <w:rsid w:val="008061A6"/>
    <w:rsid w:val="00807EF0"/>
    <w:rsid w:val="008162E1"/>
    <w:rsid w:val="008163C8"/>
    <w:rsid w:val="00823A8A"/>
    <w:rsid w:val="00826914"/>
    <w:rsid w:val="00826AE0"/>
    <w:rsid w:val="0083094C"/>
    <w:rsid w:val="00832B76"/>
    <w:rsid w:val="00843B97"/>
    <w:rsid w:val="00864A92"/>
    <w:rsid w:val="00864CB1"/>
    <w:rsid w:val="00866903"/>
    <w:rsid w:val="00871BB8"/>
    <w:rsid w:val="00873E72"/>
    <w:rsid w:val="0087593D"/>
    <w:rsid w:val="00876550"/>
    <w:rsid w:val="00881173"/>
    <w:rsid w:val="00881F12"/>
    <w:rsid w:val="00882224"/>
    <w:rsid w:val="00883461"/>
    <w:rsid w:val="008835C9"/>
    <w:rsid w:val="0089110D"/>
    <w:rsid w:val="00896B0C"/>
    <w:rsid w:val="00897AA1"/>
    <w:rsid w:val="008A28AE"/>
    <w:rsid w:val="008A2EDA"/>
    <w:rsid w:val="008A6590"/>
    <w:rsid w:val="008B07BA"/>
    <w:rsid w:val="008B2631"/>
    <w:rsid w:val="008B518F"/>
    <w:rsid w:val="008B678A"/>
    <w:rsid w:val="008B7784"/>
    <w:rsid w:val="008B7B93"/>
    <w:rsid w:val="008C03C7"/>
    <w:rsid w:val="008C1631"/>
    <w:rsid w:val="008C7394"/>
    <w:rsid w:val="008D066A"/>
    <w:rsid w:val="008D0E22"/>
    <w:rsid w:val="008D170E"/>
    <w:rsid w:val="008D1C89"/>
    <w:rsid w:val="008D20EE"/>
    <w:rsid w:val="008D2D72"/>
    <w:rsid w:val="008D437C"/>
    <w:rsid w:val="008E1E68"/>
    <w:rsid w:val="008E2D1D"/>
    <w:rsid w:val="008F0608"/>
    <w:rsid w:val="008F47ED"/>
    <w:rsid w:val="008F58EE"/>
    <w:rsid w:val="008F68A0"/>
    <w:rsid w:val="008F75C0"/>
    <w:rsid w:val="009002DA"/>
    <w:rsid w:val="00911987"/>
    <w:rsid w:val="00911E4F"/>
    <w:rsid w:val="00915C57"/>
    <w:rsid w:val="00916A48"/>
    <w:rsid w:val="00916DA2"/>
    <w:rsid w:val="00917F65"/>
    <w:rsid w:val="00922ADB"/>
    <w:rsid w:val="0093146D"/>
    <w:rsid w:val="0093673C"/>
    <w:rsid w:val="00936B99"/>
    <w:rsid w:val="00937F19"/>
    <w:rsid w:val="009430CD"/>
    <w:rsid w:val="00946435"/>
    <w:rsid w:val="00950DF7"/>
    <w:rsid w:val="009547B1"/>
    <w:rsid w:val="00954FF9"/>
    <w:rsid w:val="00956424"/>
    <w:rsid w:val="0095719F"/>
    <w:rsid w:val="00960469"/>
    <w:rsid w:val="00961544"/>
    <w:rsid w:val="00961C02"/>
    <w:rsid w:val="00964CF2"/>
    <w:rsid w:val="00965CED"/>
    <w:rsid w:val="00966B5A"/>
    <w:rsid w:val="00967748"/>
    <w:rsid w:val="00971101"/>
    <w:rsid w:val="00974118"/>
    <w:rsid w:val="00977123"/>
    <w:rsid w:val="00977493"/>
    <w:rsid w:val="0097757E"/>
    <w:rsid w:val="00977D58"/>
    <w:rsid w:val="00981782"/>
    <w:rsid w:val="0099303D"/>
    <w:rsid w:val="009A16AB"/>
    <w:rsid w:val="009A2671"/>
    <w:rsid w:val="009A5AE1"/>
    <w:rsid w:val="009A6807"/>
    <w:rsid w:val="009B435E"/>
    <w:rsid w:val="009B472C"/>
    <w:rsid w:val="009B7DB7"/>
    <w:rsid w:val="009D4D4F"/>
    <w:rsid w:val="009D536C"/>
    <w:rsid w:val="009D5F04"/>
    <w:rsid w:val="009E0D27"/>
    <w:rsid w:val="009E3473"/>
    <w:rsid w:val="009E4D72"/>
    <w:rsid w:val="009F26E4"/>
    <w:rsid w:val="009F570D"/>
    <w:rsid w:val="009F781B"/>
    <w:rsid w:val="009F7DDD"/>
    <w:rsid w:val="00A21C64"/>
    <w:rsid w:val="00A26D30"/>
    <w:rsid w:val="00A33259"/>
    <w:rsid w:val="00A333F1"/>
    <w:rsid w:val="00A337E3"/>
    <w:rsid w:val="00A37E36"/>
    <w:rsid w:val="00A401C4"/>
    <w:rsid w:val="00A45B29"/>
    <w:rsid w:val="00A46CF6"/>
    <w:rsid w:val="00A46D22"/>
    <w:rsid w:val="00A50764"/>
    <w:rsid w:val="00A518EC"/>
    <w:rsid w:val="00A61FEB"/>
    <w:rsid w:val="00A63BA5"/>
    <w:rsid w:val="00A63DC5"/>
    <w:rsid w:val="00A67418"/>
    <w:rsid w:val="00A73894"/>
    <w:rsid w:val="00A748B7"/>
    <w:rsid w:val="00A80DEB"/>
    <w:rsid w:val="00A8355E"/>
    <w:rsid w:val="00A83684"/>
    <w:rsid w:val="00A9245D"/>
    <w:rsid w:val="00A9593D"/>
    <w:rsid w:val="00A9680F"/>
    <w:rsid w:val="00A96C77"/>
    <w:rsid w:val="00A97473"/>
    <w:rsid w:val="00A97896"/>
    <w:rsid w:val="00AA520F"/>
    <w:rsid w:val="00AB2355"/>
    <w:rsid w:val="00AB3429"/>
    <w:rsid w:val="00AB505E"/>
    <w:rsid w:val="00AB78B8"/>
    <w:rsid w:val="00AB7C97"/>
    <w:rsid w:val="00AC0386"/>
    <w:rsid w:val="00AC44AA"/>
    <w:rsid w:val="00AC7D7A"/>
    <w:rsid w:val="00AD06C1"/>
    <w:rsid w:val="00AD0BE6"/>
    <w:rsid w:val="00AE1047"/>
    <w:rsid w:val="00AE2108"/>
    <w:rsid w:val="00AE2DB7"/>
    <w:rsid w:val="00AE3FB2"/>
    <w:rsid w:val="00AE41A4"/>
    <w:rsid w:val="00AE48ED"/>
    <w:rsid w:val="00AF3684"/>
    <w:rsid w:val="00AF3760"/>
    <w:rsid w:val="00AF5E77"/>
    <w:rsid w:val="00AF7409"/>
    <w:rsid w:val="00B01650"/>
    <w:rsid w:val="00B01C62"/>
    <w:rsid w:val="00B0277C"/>
    <w:rsid w:val="00B12213"/>
    <w:rsid w:val="00B1370D"/>
    <w:rsid w:val="00B23B8A"/>
    <w:rsid w:val="00B26175"/>
    <w:rsid w:val="00B27DAD"/>
    <w:rsid w:val="00B30325"/>
    <w:rsid w:val="00B340B4"/>
    <w:rsid w:val="00B360E3"/>
    <w:rsid w:val="00B40F86"/>
    <w:rsid w:val="00B4223E"/>
    <w:rsid w:val="00B4297C"/>
    <w:rsid w:val="00B43FF4"/>
    <w:rsid w:val="00B463E5"/>
    <w:rsid w:val="00B47467"/>
    <w:rsid w:val="00B52BA2"/>
    <w:rsid w:val="00B549A8"/>
    <w:rsid w:val="00B5502C"/>
    <w:rsid w:val="00B57A19"/>
    <w:rsid w:val="00B62A69"/>
    <w:rsid w:val="00B650E1"/>
    <w:rsid w:val="00B67C9F"/>
    <w:rsid w:val="00B74B42"/>
    <w:rsid w:val="00B76582"/>
    <w:rsid w:val="00B770AA"/>
    <w:rsid w:val="00B82790"/>
    <w:rsid w:val="00B82FB3"/>
    <w:rsid w:val="00B867B7"/>
    <w:rsid w:val="00B877D0"/>
    <w:rsid w:val="00B946EF"/>
    <w:rsid w:val="00BA7835"/>
    <w:rsid w:val="00BB30F8"/>
    <w:rsid w:val="00BB75E6"/>
    <w:rsid w:val="00BB7721"/>
    <w:rsid w:val="00BC2224"/>
    <w:rsid w:val="00BC2EB9"/>
    <w:rsid w:val="00BC31D3"/>
    <w:rsid w:val="00BC5DC6"/>
    <w:rsid w:val="00BC614B"/>
    <w:rsid w:val="00BD11CA"/>
    <w:rsid w:val="00BD32FA"/>
    <w:rsid w:val="00BD67E9"/>
    <w:rsid w:val="00BD6D4E"/>
    <w:rsid w:val="00BE6115"/>
    <w:rsid w:val="00BE7F7E"/>
    <w:rsid w:val="00BF0B32"/>
    <w:rsid w:val="00C10408"/>
    <w:rsid w:val="00C12986"/>
    <w:rsid w:val="00C13779"/>
    <w:rsid w:val="00C16C4C"/>
    <w:rsid w:val="00C20C8B"/>
    <w:rsid w:val="00C23128"/>
    <w:rsid w:val="00C233D2"/>
    <w:rsid w:val="00C25E9D"/>
    <w:rsid w:val="00C26CE4"/>
    <w:rsid w:val="00C30C2C"/>
    <w:rsid w:val="00C35FCD"/>
    <w:rsid w:val="00C378B0"/>
    <w:rsid w:val="00C43EA5"/>
    <w:rsid w:val="00C44162"/>
    <w:rsid w:val="00C44F33"/>
    <w:rsid w:val="00C51247"/>
    <w:rsid w:val="00C52830"/>
    <w:rsid w:val="00C55ED1"/>
    <w:rsid w:val="00C71CBE"/>
    <w:rsid w:val="00C75B34"/>
    <w:rsid w:val="00C77FE7"/>
    <w:rsid w:val="00C80125"/>
    <w:rsid w:val="00C81995"/>
    <w:rsid w:val="00C8216D"/>
    <w:rsid w:val="00C85F12"/>
    <w:rsid w:val="00C87411"/>
    <w:rsid w:val="00C92214"/>
    <w:rsid w:val="00C9408B"/>
    <w:rsid w:val="00C94FF4"/>
    <w:rsid w:val="00C959F9"/>
    <w:rsid w:val="00CA0FEC"/>
    <w:rsid w:val="00CA22D8"/>
    <w:rsid w:val="00CA247E"/>
    <w:rsid w:val="00CA5D5F"/>
    <w:rsid w:val="00CA7F46"/>
    <w:rsid w:val="00CB56D3"/>
    <w:rsid w:val="00CC27D5"/>
    <w:rsid w:val="00CC4A01"/>
    <w:rsid w:val="00CC5FE7"/>
    <w:rsid w:val="00CC6917"/>
    <w:rsid w:val="00CC6CD7"/>
    <w:rsid w:val="00CD0DE6"/>
    <w:rsid w:val="00CD15EA"/>
    <w:rsid w:val="00CD3FD0"/>
    <w:rsid w:val="00CD76E5"/>
    <w:rsid w:val="00CE022E"/>
    <w:rsid w:val="00CE5911"/>
    <w:rsid w:val="00CE6A18"/>
    <w:rsid w:val="00CF53D2"/>
    <w:rsid w:val="00CF73B4"/>
    <w:rsid w:val="00D0028A"/>
    <w:rsid w:val="00D07D1D"/>
    <w:rsid w:val="00D12A79"/>
    <w:rsid w:val="00D14172"/>
    <w:rsid w:val="00D14BFC"/>
    <w:rsid w:val="00D22801"/>
    <w:rsid w:val="00D24CB3"/>
    <w:rsid w:val="00D26543"/>
    <w:rsid w:val="00D27782"/>
    <w:rsid w:val="00D30910"/>
    <w:rsid w:val="00D31A23"/>
    <w:rsid w:val="00D33C94"/>
    <w:rsid w:val="00D35D19"/>
    <w:rsid w:val="00D436A1"/>
    <w:rsid w:val="00D443BA"/>
    <w:rsid w:val="00D450F8"/>
    <w:rsid w:val="00D45E2F"/>
    <w:rsid w:val="00D50F7F"/>
    <w:rsid w:val="00D54DD5"/>
    <w:rsid w:val="00D5621D"/>
    <w:rsid w:val="00D574E2"/>
    <w:rsid w:val="00D614EE"/>
    <w:rsid w:val="00D61662"/>
    <w:rsid w:val="00D61D68"/>
    <w:rsid w:val="00D62FD7"/>
    <w:rsid w:val="00D63D03"/>
    <w:rsid w:val="00D6576D"/>
    <w:rsid w:val="00D720C2"/>
    <w:rsid w:val="00D72510"/>
    <w:rsid w:val="00D72ECA"/>
    <w:rsid w:val="00D7313E"/>
    <w:rsid w:val="00D76A7C"/>
    <w:rsid w:val="00D77C87"/>
    <w:rsid w:val="00D817B1"/>
    <w:rsid w:val="00D84F93"/>
    <w:rsid w:val="00D86EAF"/>
    <w:rsid w:val="00D91357"/>
    <w:rsid w:val="00D95BED"/>
    <w:rsid w:val="00D97752"/>
    <w:rsid w:val="00D97858"/>
    <w:rsid w:val="00DA2199"/>
    <w:rsid w:val="00DA7F66"/>
    <w:rsid w:val="00DB4883"/>
    <w:rsid w:val="00DD345A"/>
    <w:rsid w:val="00DD3C6D"/>
    <w:rsid w:val="00DD7AA2"/>
    <w:rsid w:val="00DF1904"/>
    <w:rsid w:val="00DF3867"/>
    <w:rsid w:val="00DF4F92"/>
    <w:rsid w:val="00DF5B10"/>
    <w:rsid w:val="00DF74A8"/>
    <w:rsid w:val="00E019C4"/>
    <w:rsid w:val="00E01DC5"/>
    <w:rsid w:val="00E10C18"/>
    <w:rsid w:val="00E17D8C"/>
    <w:rsid w:val="00E22C40"/>
    <w:rsid w:val="00E25669"/>
    <w:rsid w:val="00E26DB9"/>
    <w:rsid w:val="00E30250"/>
    <w:rsid w:val="00E31336"/>
    <w:rsid w:val="00E35461"/>
    <w:rsid w:val="00E3566C"/>
    <w:rsid w:val="00E36401"/>
    <w:rsid w:val="00E424CB"/>
    <w:rsid w:val="00E448AB"/>
    <w:rsid w:val="00E44A3D"/>
    <w:rsid w:val="00E470B1"/>
    <w:rsid w:val="00E5183B"/>
    <w:rsid w:val="00E520EE"/>
    <w:rsid w:val="00E527BD"/>
    <w:rsid w:val="00E53C8A"/>
    <w:rsid w:val="00E606F9"/>
    <w:rsid w:val="00E65898"/>
    <w:rsid w:val="00E66B80"/>
    <w:rsid w:val="00E66E0E"/>
    <w:rsid w:val="00E6705F"/>
    <w:rsid w:val="00E677C9"/>
    <w:rsid w:val="00E731D6"/>
    <w:rsid w:val="00E77F8A"/>
    <w:rsid w:val="00E854F5"/>
    <w:rsid w:val="00E93124"/>
    <w:rsid w:val="00E94F64"/>
    <w:rsid w:val="00E94FCC"/>
    <w:rsid w:val="00E970C6"/>
    <w:rsid w:val="00E97E63"/>
    <w:rsid w:val="00EA1DFE"/>
    <w:rsid w:val="00EB1045"/>
    <w:rsid w:val="00ED0591"/>
    <w:rsid w:val="00ED0E8D"/>
    <w:rsid w:val="00ED2ACA"/>
    <w:rsid w:val="00EE1797"/>
    <w:rsid w:val="00EE2017"/>
    <w:rsid w:val="00EE3008"/>
    <w:rsid w:val="00EE5198"/>
    <w:rsid w:val="00EF1A99"/>
    <w:rsid w:val="00EF7B79"/>
    <w:rsid w:val="00EF7C0D"/>
    <w:rsid w:val="00F01328"/>
    <w:rsid w:val="00F03C22"/>
    <w:rsid w:val="00F12A7C"/>
    <w:rsid w:val="00F15CBB"/>
    <w:rsid w:val="00F16B9E"/>
    <w:rsid w:val="00F2440D"/>
    <w:rsid w:val="00F24BE4"/>
    <w:rsid w:val="00F25B79"/>
    <w:rsid w:val="00F25E64"/>
    <w:rsid w:val="00F32A90"/>
    <w:rsid w:val="00F37660"/>
    <w:rsid w:val="00F4088C"/>
    <w:rsid w:val="00F426C0"/>
    <w:rsid w:val="00F4315D"/>
    <w:rsid w:val="00F43868"/>
    <w:rsid w:val="00F4550C"/>
    <w:rsid w:val="00F464CE"/>
    <w:rsid w:val="00F51728"/>
    <w:rsid w:val="00F52983"/>
    <w:rsid w:val="00F53BA1"/>
    <w:rsid w:val="00F5781A"/>
    <w:rsid w:val="00F610B1"/>
    <w:rsid w:val="00F67A20"/>
    <w:rsid w:val="00F824BA"/>
    <w:rsid w:val="00F92B6E"/>
    <w:rsid w:val="00F97958"/>
    <w:rsid w:val="00FA1585"/>
    <w:rsid w:val="00FA170B"/>
    <w:rsid w:val="00FA20F4"/>
    <w:rsid w:val="00FA4CF0"/>
    <w:rsid w:val="00FA5460"/>
    <w:rsid w:val="00FA57B2"/>
    <w:rsid w:val="00FA5D63"/>
    <w:rsid w:val="00FB19F2"/>
    <w:rsid w:val="00FB246C"/>
    <w:rsid w:val="00FB6D3B"/>
    <w:rsid w:val="00FB7883"/>
    <w:rsid w:val="00FC03E7"/>
    <w:rsid w:val="00FC3BF9"/>
    <w:rsid w:val="00FC5962"/>
    <w:rsid w:val="00FC633B"/>
    <w:rsid w:val="00FC659B"/>
    <w:rsid w:val="00FC673A"/>
    <w:rsid w:val="00FD1559"/>
    <w:rsid w:val="00FF47F7"/>
    <w:rsid w:val="00FF549F"/>
    <w:rsid w:val="00FF59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3E3374"/>
  <w15:chartTrackingRefBased/>
  <w15:docId w15:val="{3A1EDFD9-0972-4D93-BB41-B47AEF580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FEC"/>
    <w:rPr>
      <w:sz w:val="24"/>
    </w:rPr>
  </w:style>
  <w:style w:type="paragraph" w:styleId="Heading1">
    <w:name w:val="heading 1"/>
    <w:basedOn w:val="Normal"/>
    <w:next w:val="Normal"/>
    <w:qFormat/>
    <w:rsid w:val="0002477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C14F5"/>
    <w:pPr>
      <w:tabs>
        <w:tab w:val="center" w:pos="4320"/>
        <w:tab w:val="right" w:pos="8640"/>
      </w:tabs>
    </w:pPr>
  </w:style>
  <w:style w:type="paragraph" w:styleId="Footer">
    <w:name w:val="footer"/>
    <w:basedOn w:val="Normal"/>
    <w:rsid w:val="003C14F5"/>
    <w:pPr>
      <w:tabs>
        <w:tab w:val="center" w:pos="4320"/>
        <w:tab w:val="right" w:pos="8640"/>
      </w:tabs>
    </w:pPr>
  </w:style>
  <w:style w:type="paragraph" w:styleId="BodyText">
    <w:name w:val="Body Text"/>
    <w:basedOn w:val="Normal"/>
    <w:rsid w:val="003C14F5"/>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Pr>
      <w:vanish/>
      <w:color w:val="FF0000"/>
      <w:sz w:val="36"/>
    </w:rPr>
  </w:style>
  <w:style w:type="character" w:styleId="PageNumber">
    <w:name w:val="page number"/>
    <w:basedOn w:val="DefaultParagraphFont"/>
    <w:rsid w:val="00AE48ED"/>
  </w:style>
  <w:style w:type="paragraph" w:styleId="BalloonText">
    <w:name w:val="Balloon Text"/>
    <w:basedOn w:val="Normal"/>
    <w:semiHidden/>
    <w:rsid w:val="00C87411"/>
    <w:rPr>
      <w:rFonts w:ascii="Tahoma" w:hAnsi="Tahoma" w:cs="Tahoma"/>
      <w:sz w:val="16"/>
      <w:szCs w:val="16"/>
    </w:rPr>
  </w:style>
  <w:style w:type="table" w:styleId="TableGrid">
    <w:name w:val="Table Grid"/>
    <w:basedOn w:val="TableNormal"/>
    <w:rsid w:val="00C5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TableLeft">
    <w:name w:val="123 Table Left"/>
    <w:basedOn w:val="Heading1"/>
    <w:autoRedefine/>
    <w:rsid w:val="007D0DBF"/>
    <w:pPr>
      <w:keepNext w:val="0"/>
      <w:widowControl w:val="0"/>
      <w:numPr>
        <w:ilvl w:val="12"/>
      </w:numPr>
      <w:tabs>
        <w:tab w:val="right" w:pos="9348"/>
      </w:tabs>
      <w:autoSpaceDE w:val="0"/>
      <w:autoSpaceDN w:val="0"/>
      <w:adjustRightInd w:val="0"/>
      <w:spacing w:before="0" w:after="0"/>
      <w:jc w:val="both"/>
    </w:pPr>
    <w:rPr>
      <w:b w:val="0"/>
      <w:bCs w:val="0"/>
      <w:kern w:val="0"/>
      <w:sz w:val="18"/>
      <w:szCs w:val="18"/>
    </w:rPr>
  </w:style>
  <w:style w:type="paragraph" w:customStyle="1" w:styleId="123TableTitle">
    <w:name w:val="123 Table Title"/>
    <w:basedOn w:val="Normal"/>
    <w:link w:val="123TableTitleCharChar"/>
    <w:rsid w:val="0002477F"/>
    <w:pPr>
      <w:keepNext/>
      <w:keepLines/>
      <w:widowControl w:val="0"/>
      <w:numPr>
        <w:ilvl w:val="12"/>
      </w:numPr>
      <w:tabs>
        <w:tab w:val="left" w:pos="0"/>
        <w:tab w:val="left" w:pos="576"/>
        <w:tab w:val="left" w:pos="1152"/>
        <w:tab w:val="right" w:pos="9348"/>
      </w:tabs>
      <w:autoSpaceDE w:val="0"/>
      <w:autoSpaceDN w:val="0"/>
      <w:adjustRightInd w:val="0"/>
      <w:jc w:val="center"/>
    </w:pPr>
    <w:rPr>
      <w:rFonts w:ascii="Arial" w:hAnsi="Arial" w:cs="Arial"/>
      <w:b/>
      <w:bCs/>
      <w:smallCaps/>
      <w:sz w:val="22"/>
      <w:szCs w:val="22"/>
    </w:rPr>
  </w:style>
  <w:style w:type="character" w:customStyle="1" w:styleId="123TableTitleCharChar">
    <w:name w:val="123 Table Title Char Char"/>
    <w:link w:val="123TableTitle"/>
    <w:rsid w:val="0002477F"/>
    <w:rPr>
      <w:rFonts w:ascii="Arial" w:hAnsi="Arial" w:cs="Arial"/>
      <w:b/>
      <w:bCs/>
      <w:smallCaps/>
      <w:sz w:val="22"/>
      <w:szCs w:val="22"/>
      <w:lang w:val="en-US" w:eastAsia="en-US" w:bidi="ar-SA"/>
    </w:rPr>
  </w:style>
  <w:style w:type="paragraph" w:customStyle="1" w:styleId="StyleBoldCentered">
    <w:name w:val="Style Bold Centered"/>
    <w:basedOn w:val="Normal"/>
    <w:rsid w:val="0002477F"/>
    <w:pPr>
      <w:tabs>
        <w:tab w:val="right" w:pos="9360"/>
      </w:tabs>
      <w:jc w:val="center"/>
    </w:pPr>
    <w:rPr>
      <w:b/>
      <w:bCs/>
      <w:sz w:val="22"/>
      <w:lang w:eastAsia="ja-JP"/>
    </w:rPr>
  </w:style>
  <w:style w:type="character" w:styleId="Hyperlink">
    <w:name w:val="Hyperlink"/>
    <w:uiPriority w:val="99"/>
    <w:unhideWhenUsed/>
    <w:rsid w:val="00157593"/>
    <w:rPr>
      <w:color w:val="0000FF"/>
      <w:u w:val="single"/>
    </w:rPr>
  </w:style>
  <w:style w:type="character" w:styleId="FollowedHyperlink">
    <w:name w:val="FollowedHyperlink"/>
    <w:uiPriority w:val="99"/>
    <w:semiHidden/>
    <w:unhideWhenUsed/>
    <w:rsid w:val="00157593"/>
    <w:rPr>
      <w:color w:val="800080"/>
      <w:u w:val="single"/>
    </w:rPr>
  </w:style>
  <w:style w:type="character" w:styleId="CommentReference">
    <w:name w:val="annotation reference"/>
    <w:uiPriority w:val="99"/>
    <w:semiHidden/>
    <w:unhideWhenUsed/>
    <w:rsid w:val="009A2671"/>
    <w:rPr>
      <w:sz w:val="16"/>
      <w:szCs w:val="16"/>
    </w:rPr>
  </w:style>
  <w:style w:type="paragraph" w:styleId="CommentText">
    <w:name w:val="annotation text"/>
    <w:basedOn w:val="Normal"/>
    <w:link w:val="CommentTextChar"/>
    <w:uiPriority w:val="99"/>
    <w:unhideWhenUsed/>
    <w:rsid w:val="009A2671"/>
    <w:rPr>
      <w:sz w:val="20"/>
    </w:rPr>
  </w:style>
  <w:style w:type="character" w:customStyle="1" w:styleId="CommentTextChar">
    <w:name w:val="Comment Text Char"/>
    <w:basedOn w:val="DefaultParagraphFont"/>
    <w:link w:val="CommentText"/>
    <w:uiPriority w:val="99"/>
    <w:rsid w:val="009A2671"/>
  </w:style>
  <w:style w:type="paragraph" w:styleId="CommentSubject">
    <w:name w:val="annotation subject"/>
    <w:basedOn w:val="CommentText"/>
    <w:next w:val="CommentText"/>
    <w:link w:val="CommentSubjectChar"/>
    <w:uiPriority w:val="99"/>
    <w:semiHidden/>
    <w:unhideWhenUsed/>
    <w:rsid w:val="009A2671"/>
    <w:rPr>
      <w:b/>
      <w:bCs/>
    </w:rPr>
  </w:style>
  <w:style w:type="character" w:customStyle="1" w:styleId="CommentSubjectChar">
    <w:name w:val="Comment Subject Char"/>
    <w:link w:val="CommentSubject"/>
    <w:uiPriority w:val="99"/>
    <w:semiHidden/>
    <w:rsid w:val="009A2671"/>
    <w:rPr>
      <w:b/>
      <w:bCs/>
    </w:rPr>
  </w:style>
  <w:style w:type="paragraph" w:styleId="Revision">
    <w:name w:val="Revision"/>
    <w:hidden/>
    <w:uiPriority w:val="99"/>
    <w:semiHidden/>
    <w:rsid w:val="000F5F2D"/>
    <w:rPr>
      <w:sz w:val="24"/>
    </w:rPr>
  </w:style>
  <w:style w:type="character" w:styleId="PlaceholderText">
    <w:name w:val="Placeholder Text"/>
    <w:basedOn w:val="DefaultParagraphFont"/>
    <w:uiPriority w:val="99"/>
    <w:semiHidden/>
    <w:rsid w:val="00BC614B"/>
    <w:rPr>
      <w:color w:val="808080"/>
    </w:rPr>
  </w:style>
  <w:style w:type="paragraph" w:styleId="ListParagraph">
    <w:name w:val="List Paragraph"/>
    <w:basedOn w:val="Normal"/>
    <w:uiPriority w:val="34"/>
    <w:qFormat/>
    <w:rsid w:val="00054011"/>
    <w:pPr>
      <w:ind w:left="720"/>
      <w:contextualSpacing/>
    </w:pPr>
  </w:style>
  <w:style w:type="character" w:customStyle="1" w:styleId="mw-lingo-tooltip-abbr">
    <w:name w:val="mw-lingo-tooltip-abbr"/>
    <w:basedOn w:val="DefaultParagraphFont"/>
    <w:rsid w:val="0053127F"/>
  </w:style>
  <w:style w:type="paragraph" w:styleId="NormalWeb">
    <w:name w:val="Normal (Web)"/>
    <w:basedOn w:val="Normal"/>
    <w:uiPriority w:val="99"/>
    <w:semiHidden/>
    <w:unhideWhenUsed/>
    <w:rsid w:val="00D35D19"/>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908797">
      <w:bodyDiv w:val="1"/>
      <w:marLeft w:val="0"/>
      <w:marRight w:val="0"/>
      <w:marTop w:val="0"/>
      <w:marBottom w:val="0"/>
      <w:divBdr>
        <w:top w:val="none" w:sz="0" w:space="0" w:color="auto"/>
        <w:left w:val="none" w:sz="0" w:space="0" w:color="auto"/>
        <w:bottom w:val="none" w:sz="0" w:space="0" w:color="auto"/>
        <w:right w:val="none" w:sz="0" w:space="0" w:color="auto"/>
      </w:divBdr>
    </w:div>
    <w:div w:id="1537307573">
      <w:bodyDiv w:val="1"/>
      <w:marLeft w:val="0"/>
      <w:marRight w:val="0"/>
      <w:marTop w:val="0"/>
      <w:marBottom w:val="0"/>
      <w:divBdr>
        <w:top w:val="none" w:sz="0" w:space="0" w:color="auto"/>
        <w:left w:val="none" w:sz="0" w:space="0" w:color="auto"/>
        <w:bottom w:val="none" w:sz="0" w:space="0" w:color="auto"/>
        <w:right w:val="none" w:sz="0" w:space="0" w:color="auto"/>
      </w:divBdr>
    </w:div>
    <w:div w:id="157169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3581FAE36954EB09635B7B0F670BF75"/>
        <w:category>
          <w:name w:val="General"/>
          <w:gallery w:val="placeholder"/>
        </w:category>
        <w:types>
          <w:type w:val="bbPlcHdr"/>
        </w:types>
        <w:behaviors>
          <w:behavior w:val="content"/>
        </w:behaviors>
        <w:guid w:val="{BC6489B6-14F7-4FFC-A202-11B824155B9C}"/>
      </w:docPartPr>
      <w:docPartBody>
        <w:p w:rsidR="00B24571" w:rsidRDefault="00A64609">
          <w:r w:rsidRPr="009A2C52">
            <w:rPr>
              <w:rStyle w:val="PlaceholderText"/>
            </w:rPr>
            <w:t>[Version Date]</w:t>
          </w:r>
        </w:p>
      </w:docPartBody>
    </w:docPart>
    <w:docPart>
      <w:docPartPr>
        <w:name w:val="44616795002F4B7980A737A70262A92E"/>
        <w:category>
          <w:name w:val="General"/>
          <w:gallery w:val="placeholder"/>
        </w:category>
        <w:types>
          <w:type w:val="bbPlcHdr"/>
        </w:types>
        <w:behaviors>
          <w:behavior w:val="content"/>
        </w:behaviors>
        <w:guid w:val="{ACA18553-DF19-4119-87D5-1400BDC16E9A}"/>
      </w:docPartPr>
      <w:docPartBody>
        <w:p w:rsidR="00510852" w:rsidRDefault="00A524DD" w:rsidP="00A524DD">
          <w:pPr>
            <w:pStyle w:val="44616795002F4B7980A737A70262A92E"/>
          </w:pPr>
          <w:r>
            <w:rPr>
              <w:rStyle w:val="PlaceholderText"/>
            </w:rPr>
            <w:t>[Spec Type]</w:t>
          </w:r>
        </w:p>
      </w:docPartBody>
    </w:docPart>
    <w:docPart>
      <w:docPartPr>
        <w:name w:val="4FA7188BD6FE4E9F8081713BE6EA83F4"/>
        <w:category>
          <w:name w:val="General"/>
          <w:gallery w:val="placeholder"/>
        </w:category>
        <w:types>
          <w:type w:val="bbPlcHdr"/>
        </w:types>
        <w:behaviors>
          <w:behavior w:val="content"/>
        </w:behaviors>
        <w:guid w:val="{B3F4BD92-D007-4170-AFB9-C6AA216316C0}"/>
      </w:docPartPr>
      <w:docPartBody>
        <w:p w:rsidR="00937630" w:rsidRDefault="00937630">
          <w:r w:rsidRPr="00D11822">
            <w:rPr>
              <w:rStyle w:val="PlaceholderText"/>
            </w:rPr>
            <w:t>[Title]</w:t>
          </w:r>
        </w:p>
      </w:docPartBody>
    </w:docPart>
    <w:docPart>
      <w:docPartPr>
        <w:name w:val="1CB8E27C24944B8CB4873F89E9726494"/>
        <w:category>
          <w:name w:val="General"/>
          <w:gallery w:val="placeholder"/>
        </w:category>
        <w:types>
          <w:type w:val="bbPlcHdr"/>
        </w:types>
        <w:behaviors>
          <w:behavior w:val="content"/>
        </w:behaviors>
        <w:guid w:val="{58BFAEA0-BB51-44D5-9968-1ADC94C4AD4A}"/>
      </w:docPartPr>
      <w:docPartBody>
        <w:p w:rsidR="00500B75" w:rsidRDefault="00757A00">
          <w:r w:rsidRPr="00ED5B83">
            <w:rPr>
              <w:rStyle w:val="PlaceholderText"/>
            </w:rPr>
            <w:t>[Category]</w:t>
          </w:r>
        </w:p>
      </w:docPartBody>
    </w:docPart>
    <w:docPart>
      <w:docPartPr>
        <w:name w:val="6727B223292D4BAEBC0DA17022AAF723"/>
        <w:category>
          <w:name w:val="General"/>
          <w:gallery w:val="placeholder"/>
        </w:category>
        <w:types>
          <w:type w:val="bbPlcHdr"/>
        </w:types>
        <w:behaviors>
          <w:behavior w:val="content"/>
        </w:behaviors>
        <w:guid w:val="{FDAFB173-4FE6-4A8C-92C1-CBE9152D5232}"/>
      </w:docPartPr>
      <w:docPartBody>
        <w:p w:rsidR="00500B75" w:rsidRDefault="00757A00">
          <w:r w:rsidRPr="00ED5B83">
            <w:rPr>
              <w:rStyle w:val="PlaceholderText"/>
            </w:rPr>
            <w:t>[Category Description]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231"/>
    <w:rsid w:val="00007F90"/>
    <w:rsid w:val="00015A87"/>
    <w:rsid w:val="000440A3"/>
    <w:rsid w:val="00095DC1"/>
    <w:rsid w:val="001304FA"/>
    <w:rsid w:val="001B5E15"/>
    <w:rsid w:val="001C45B6"/>
    <w:rsid w:val="002102B0"/>
    <w:rsid w:val="00253251"/>
    <w:rsid w:val="002A0C4D"/>
    <w:rsid w:val="002A3D7F"/>
    <w:rsid w:val="00421231"/>
    <w:rsid w:val="00431A6A"/>
    <w:rsid w:val="00471B6A"/>
    <w:rsid w:val="00495DA4"/>
    <w:rsid w:val="004F33B9"/>
    <w:rsid w:val="00500B75"/>
    <w:rsid w:val="00510852"/>
    <w:rsid w:val="00552EAB"/>
    <w:rsid w:val="005702F3"/>
    <w:rsid w:val="005D7045"/>
    <w:rsid w:val="005E4798"/>
    <w:rsid w:val="006A3EF2"/>
    <w:rsid w:val="006A68E0"/>
    <w:rsid w:val="006D7F40"/>
    <w:rsid w:val="00757A00"/>
    <w:rsid w:val="007B7B54"/>
    <w:rsid w:val="007C3FC5"/>
    <w:rsid w:val="007E072D"/>
    <w:rsid w:val="00803421"/>
    <w:rsid w:val="008164FB"/>
    <w:rsid w:val="00884E31"/>
    <w:rsid w:val="008A1B0A"/>
    <w:rsid w:val="008F6E4E"/>
    <w:rsid w:val="009348CA"/>
    <w:rsid w:val="00937630"/>
    <w:rsid w:val="00954F17"/>
    <w:rsid w:val="00960DF8"/>
    <w:rsid w:val="00A524DD"/>
    <w:rsid w:val="00A64609"/>
    <w:rsid w:val="00A73916"/>
    <w:rsid w:val="00A873DC"/>
    <w:rsid w:val="00AB5EDD"/>
    <w:rsid w:val="00AD2495"/>
    <w:rsid w:val="00B24571"/>
    <w:rsid w:val="00BD6E5E"/>
    <w:rsid w:val="00BF7986"/>
    <w:rsid w:val="00C42C34"/>
    <w:rsid w:val="00C8456E"/>
    <w:rsid w:val="00D31A2D"/>
    <w:rsid w:val="00D428C1"/>
    <w:rsid w:val="00D735AB"/>
    <w:rsid w:val="00E02BB2"/>
    <w:rsid w:val="00E41676"/>
    <w:rsid w:val="00EA671D"/>
    <w:rsid w:val="00EC3B94"/>
    <w:rsid w:val="00F209D5"/>
    <w:rsid w:val="00F57853"/>
    <w:rsid w:val="00FB6C1D"/>
    <w:rsid w:val="00FE5571"/>
    <w:rsid w:val="00FF4D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23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7A00"/>
    <w:rPr>
      <w:color w:val="808080"/>
    </w:rPr>
  </w:style>
  <w:style w:type="paragraph" w:customStyle="1" w:styleId="44616795002F4B7980A737A70262A92E">
    <w:name w:val="44616795002F4B7980A737A70262A92E"/>
    <w:rsid w:val="00A524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Preliminary</Category_x0020_Description>
    <FAP_x0020_Number xmlns="64a3e435-be48-4f0a-a6e5-62b31e02ddd9" xsi:nil="true"/>
    <Camera xmlns="64a3e435-be48-4f0a-a6e5-62b31e02ddd9" xsi:nil="true"/>
    <Project_x0020_Description_x0020_Short xmlns="64a3e435-be48-4f0a-a6e5-62b31e02ddd9" xsi:nil="true"/>
    <Funding_x0020_Types xmlns="64a3e435-be48-4f0a-a6e5-62b31e02ddd9">
      <Value>State</Value>
      <Value>Federal - A</Value>
      <Value>Federal - O</Value>
    </Funding_x0020_Types>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100 – Preliminary</TOC_x0020_Group>
    <Contract_x0020_Number xmlns="64a3e435-be48-4f0a-a6e5-62b31e02ddd9" xsi:nil="true"/>
    <Src_x0020_Version_x0020_Date xmlns="64a3e435-be48-4f0a-a6e5-62b31e02ddd9">2021-11-01T16:00:00+00:00</Src_x0020_Version_x0020_Dat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794</Src_x0020_ID>
    <High-Capacity_x0020_Printer xmlns="64a3e435-be48-4f0a-a6e5-62b31e02ddd9" xsi:nil="true"/>
    <Sheets xmlns="64a3e435-be48-4f0a-a6e5-62b31e02ddd9">2</Sheets>
    <Src_x0020_Document_x0020_ID xmlns="64a3e435-be48-4f0a-a6e5-62b31e02ddd9">
      <Url>https://mdotgov.sharepoint.com/sites/SHA_Specifications/_layouts/15/DocIdRedir.aspx?ID=SHASPECS-293233818-794</Url>
      <Description>https://mdotgov.sharepoint.com/sites/SHA_Specifications/_layouts/15/DocIdRedir.aspx?ID=SHASPECS-293233818-794</Description>
    </Src_x0020_Document_x0020_ID>
    <Version_x0020_Date xmlns="64a3e435-be48-4f0a-a6e5-62b31e02ddd9">2021-11-01T04:00:00+00:00</Version_x0020_Date>
    <Wiki_x0020_URL xmlns="64a3e435-be48-4f0a-a6e5-62b31e02ddd9">
      <Url>https://wiki.roads.maryland.gov/mediawiki/index.php/104_MAINTENANCE_OF_TRAFFIC#:~:text=104.27%E2%80%82TEMPORARY%20PORTABLE%20RUMBLE%20STRIPS%20(TPRS)</Url>
      <Description>Section 104.27</Description>
    </Wiki_x0020_URL>
    <Shredder xmlns="64a3e435-be48-4f0a-a6e5-62b31e02ddd9" xsi:nil="true"/>
    <MBE_x0025__x0020_Women_x0020__x0028__x0023__x0029_ xmlns="64a3e435-be48-4f0a-a6e5-62b31e02ddd9" xsi:nil="true"/>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4.27</Doc_x0020_Sort_x0020_Order>
    <Table_x0020_Of_x0020_Contents xmlns="64a3e435-be48-4f0a-a6e5-62b31e02ddd9">SPI - Section 104.27 — Temporary Portable Rumble Strips (TPRS)</Table_x0020_Of_x0020_Contents>
    <Project_x0020_Description_x0020_Long xmlns="64a3e435-be48-4f0a-a6e5-62b31e02ddd9" xsi:nil="true"/>
    <Pre-bid_x0020_Date xmlns="64a3e435-be48-4f0a-a6e5-62b31e02ddd9" xsi:nil="true"/>
  </documentManagement>
</p:properti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A8B0A-8C89-4C77-9553-DDA22544942A}">
  <ds:schemaRefs>
    <ds:schemaRef ds:uri="http://schemas.microsoft.com/office/2006/metadata/longProperties"/>
  </ds:schemaRefs>
</ds:datastoreItem>
</file>

<file path=customXml/itemProps2.xml><?xml version="1.0" encoding="utf-8"?>
<ds:datastoreItem xmlns:ds="http://schemas.openxmlformats.org/officeDocument/2006/customXml" ds:itemID="{DD82407D-A222-4EBD-9A39-8E26D70DB177}"/>
</file>

<file path=customXml/itemProps3.xml><?xml version="1.0" encoding="utf-8"?>
<ds:datastoreItem xmlns:ds="http://schemas.openxmlformats.org/officeDocument/2006/customXml" ds:itemID="{01C34C51-6963-4508-B5AF-21F3CC760C9C}">
  <ds:schemaRefs>
    <ds:schemaRef ds:uri="http://schemas.microsoft.com/office/2006/documentManagement/types"/>
    <ds:schemaRef ds:uri="64a3e435-be48-4f0a-a6e5-62b31e02ddd9"/>
    <ds:schemaRef ds:uri="c2595bd6-cd65-4a95-bec3-960cf03c52b2"/>
    <ds:schemaRef ds:uri="http://schemas.microsoft.com/office/2006/metadata/properties"/>
    <ds:schemaRef ds:uri="http://purl.org/dc/elements/1.1/"/>
    <ds:schemaRef ds:uri="403cbd46-e64d-4f3c-8130-02c6eed73600"/>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252CD9E-7C91-4D03-8D5A-8B49E445ACD8}"/>
</file>

<file path=customXml/itemProps5.xml><?xml version="1.0" encoding="utf-8"?>
<ds:datastoreItem xmlns:ds="http://schemas.openxmlformats.org/officeDocument/2006/customXml" ds:itemID="{EEBA4C14-6838-496F-A6DB-B8F9E6FDCFBC}">
  <ds:schemaRefs>
    <ds:schemaRef ds:uri="http://schemas.microsoft.com/sharepoint/events"/>
  </ds:schemaRefs>
</ds:datastoreItem>
</file>

<file path=customXml/itemProps6.xml><?xml version="1.0" encoding="utf-8"?>
<ds:datastoreItem xmlns:ds="http://schemas.openxmlformats.org/officeDocument/2006/customXml" ds:itemID="{E710DC1F-5E63-4E9C-9D2D-E9C4FE51BE97}">
  <ds:schemaRefs>
    <ds:schemaRef ds:uri="http://schemas.microsoft.com/sharepoint/v3/contenttype/forms"/>
  </ds:schemaRefs>
</ds:datastoreItem>
</file>

<file path=customXml/itemProps7.xml><?xml version="1.0" encoding="utf-8"?>
<ds:datastoreItem xmlns:ds="http://schemas.openxmlformats.org/officeDocument/2006/customXml" ds:itemID="{C4FCC47A-21F3-40FB-BBE4-8F2F21AFA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736</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104.27 — Temporary Portable Rumble Strips (TPRS)</vt:lpstr>
    </vt:vector>
  </TitlesOfParts>
  <Manager/>
  <Company>MDOT SHA</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104.27 — Temporary Portable Rumble Strips (TPRS)</dc:title>
  <dc:subject>SPI</dc:subject>
  <dc:creator>Tamara Good</dc:creator>
  <cp:keywords/>
  <dc:description/>
  <cp:lastModifiedBy>Reynaldo Delos Reyes</cp:lastModifiedBy>
  <cp:revision>61</cp:revision>
  <cp:lastPrinted>2021-07-21T13:26:00Z</cp:lastPrinted>
  <dcterms:created xsi:type="dcterms:W3CDTF">2021-03-31T15:33:00Z</dcterms:created>
  <dcterms:modified xsi:type="dcterms:W3CDTF">2021-11-01T12:40:00Z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Order">
    <vt:r8>3600</vt:r8>
  </property>
  <property fmtid="{D5CDD505-2E9C-101B-9397-08002B2CF9AE}" pid="4" name="Last Date">
    <vt:lpwstr>2010-08-03T01:00:00Z</vt:lpwstr>
  </property>
  <property fmtid="{D5CDD505-2E9C-101B-9397-08002B2CF9AE}" pid="5" name="CATEGORY0">
    <vt:lpwstr>6</vt:lpwstr>
  </property>
  <property fmtid="{D5CDD505-2E9C-101B-9397-08002B2CF9AE}" pid="6" name="Phase 0 Status">
    <vt:lpwstr>Phase 0 Complete</vt:lpwstr>
  </property>
  <property fmtid="{D5CDD505-2E9C-101B-9397-08002B2CF9AE}" pid="7" name="IFB Name">
    <vt:lpwstr>100-104.01</vt:lpwstr>
  </property>
  <property fmtid="{D5CDD505-2E9C-101B-9397-08002B2CF9AE}" pid="8" name="To Be Deleted">
    <vt:lpwstr>N/A</vt:lpwstr>
  </property>
  <property fmtid="{D5CDD505-2E9C-101B-9397-08002B2CF9AE}" pid="9" name="Phase 1 Status">
    <vt:lpwstr>Phase 1 Complete</vt:lpwstr>
  </property>
  <property fmtid="{D5CDD505-2E9C-101B-9397-08002B2CF9AE}" pid="10" name="District Comments">
    <vt:lpwstr>2017-03-17T00:00:00Z</vt:lpwstr>
  </property>
  <property fmtid="{D5CDD505-2E9C-101B-9397-08002B2CF9AE}" pid="11" name="Reson for Deletion">
    <vt:lpwstr/>
  </property>
  <property fmtid="{D5CDD505-2E9C-101B-9397-08002B2CF9AE}" pid="12" name="S Drive Name">
    <vt:lpwstr>100-104.01</vt:lpwstr>
  </property>
  <property fmtid="{D5CDD505-2E9C-101B-9397-08002B2CF9AE}" pid="13" name="Submission Date">
    <vt:lpwstr>2016-09-08T00:00:00Z</vt:lpwstr>
  </property>
  <property fmtid="{D5CDD505-2E9C-101B-9397-08002B2CF9AE}" pid="14" name="Phase 2 Status">
    <vt:lpwstr>Address District/MTBMA Comments</vt:lpwstr>
  </property>
  <property fmtid="{D5CDD505-2E9C-101B-9397-08002B2CF9AE}" pid="15" name="District Review">
    <vt:lpwstr>2017-03-08T00:00:00Z</vt:lpwstr>
  </property>
  <property fmtid="{D5CDD505-2E9C-101B-9397-08002B2CF9AE}" pid="16" name="Specification Reference">
    <vt:lpwstr>;#2008 Standard Specification;#</vt:lpwstr>
  </property>
  <property fmtid="{D5CDD505-2E9C-101B-9397-08002B2CF9AE}" pid="17" name="Review Notes">
    <vt:lpwstr/>
  </property>
  <property fmtid="{D5CDD505-2E9C-101B-9397-08002B2CF9AE}" pid="18" name="SP or SPI">
    <vt:lpwstr>SP</vt:lpwstr>
  </property>
  <property fmtid="{D5CDD505-2E9C-101B-9397-08002B2CF9AE}" pid="19" name="Revision Reason">
    <vt:lpwstr>Changes in updates to map web page and language deletion</vt:lpwstr>
  </property>
  <property fmtid="{D5CDD505-2E9C-101B-9397-08002B2CF9AE}" pid="20" name="EmailTo">
    <vt:lpwstr/>
  </property>
  <property fmtid="{D5CDD505-2E9C-101B-9397-08002B2CF9AE}" pid="21" name="EmailHeaders">
    <vt:lpwstr/>
  </property>
  <property fmtid="{D5CDD505-2E9C-101B-9397-08002B2CF9AE}" pid="22" name="EmailSender">
    <vt:lpwstr/>
  </property>
  <property fmtid="{D5CDD505-2E9C-101B-9397-08002B2CF9AE}" pid="23" name="EmailFrom">
    <vt:lpwstr/>
  </property>
  <property fmtid="{D5CDD505-2E9C-101B-9397-08002B2CF9AE}" pid="24" name="EmailSubject">
    <vt:lpwstr/>
  </property>
  <property fmtid="{D5CDD505-2E9C-101B-9397-08002B2CF9AE}" pid="25" name="EmailCc">
    <vt:lpwstr/>
  </property>
  <property fmtid="{D5CDD505-2E9C-101B-9397-08002B2CF9AE}" pid="26" name="Task Notes">
    <vt:lpwstr>http://shaintranet/ohd/divisions/dtsd/spi/SPSPI%20Action%20Tracking/104.01%20-%202017%20Actions/Work%20Log.one#section-id={07D374C1-6275-43D5-838F-999CACF83C4B}&amp;end, OneNote Files</vt:lpwstr>
  </property>
  <property fmtid="{D5CDD505-2E9C-101B-9397-08002B2CF9AE}" pid="27" name="Tracking">
    <vt:lpwstr>7</vt:lpwstr>
  </property>
  <property fmtid="{D5CDD505-2E9C-101B-9397-08002B2CF9AE}" pid="28" name="TemplateUrl">
    <vt:lpwstr/>
  </property>
  <property fmtid="{D5CDD505-2E9C-101B-9397-08002B2CF9AE}" pid="29" name="xd_ProgID">
    <vt:lpwstr/>
  </property>
  <property fmtid="{D5CDD505-2E9C-101B-9397-08002B2CF9AE}" pid="30" name="_CopySource">
    <vt:lpwstr/>
  </property>
  <property fmtid="{D5CDD505-2E9C-101B-9397-08002B2CF9AE}" pid="31" name="ContentTypeId">
    <vt:lpwstr>0x0101006B0E9F28F5A7D64E8DB05F4882F336610100074D98BFA701214E89BD94AA4191E3A7</vt:lpwstr>
  </property>
  <property fmtid="{D5CDD505-2E9C-101B-9397-08002B2CF9AE}" pid="32" name="Spec Year">
    <vt:lpwstr>2017 Specification</vt:lpwstr>
  </property>
  <property fmtid="{D5CDD505-2E9C-101B-9397-08002B2CF9AE}" pid="33" name="Last Modified Date">
    <vt:lpwstr>07-11-17</vt:lpwstr>
  </property>
  <property fmtid="{D5CDD505-2E9C-101B-9397-08002B2CF9AE}" pid="34" name="Number of Pages">
    <vt:lpwstr>4</vt:lpwstr>
  </property>
  <property fmtid="{D5CDD505-2E9C-101B-9397-08002B2CF9AE}" pid="35" name="Funding Types">
    <vt:lpwstr>Federal - AFederal - OState</vt:lpwstr>
  </property>
  <property fmtid="{D5CDD505-2E9C-101B-9397-08002B2CF9AE}" pid="36" name="Version Date">
    <vt:lpwstr>2017-07-11T04:00:00+00:00</vt:lpwstr>
  </property>
  <property fmtid="{D5CDD505-2E9C-101B-9397-08002B2CF9AE}" pid="37" name="Spec Type">
    <vt:lpwstr>SPECIAL PROVISIONS</vt:lpwstr>
  </property>
  <property fmtid="{D5CDD505-2E9C-101B-9397-08002B2CF9AE}" pid="38" name="WorkflowChangePath">
    <vt:lpwstr>fa0aad34-dc89-4cfc-96ea-28d60b10dd53,8;</vt:lpwstr>
  </property>
  <property fmtid="{D5CDD505-2E9C-101B-9397-08002B2CF9AE}" pid="39" name="_dlc_DocIdItemGuid">
    <vt:lpwstr>cd99938a-2872-4afd-a30c-7172d6d8c9fa</vt:lpwstr>
  </property>
  <property fmtid="{D5CDD505-2E9C-101B-9397-08002B2CF9AE}" pid="40" name="Current Indicator">
    <vt:lpwstr>, </vt:lpwstr>
  </property>
  <property fmtid="{D5CDD505-2E9C-101B-9397-08002B2CF9AE}" pid="41" name="_docset_NoMedatataSyncRequired">
    <vt:lpwstr>False</vt:lpwstr>
  </property>
  <property fmtid="{D5CDD505-2E9C-101B-9397-08002B2CF9AE}" pid="42" name="Task Status">
    <vt:lpwstr>Completed</vt:lpwstr>
  </property>
  <property fmtid="{D5CDD505-2E9C-101B-9397-08002B2CF9AE}" pid="43" name="IFB Include">
    <vt:bool>true</vt:bool>
  </property>
</Properties>
</file>